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5C7" w:rsidRPr="00591B3D" w:rsidRDefault="007F616A" w:rsidP="007F61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B3D">
        <w:rPr>
          <w:rFonts w:ascii="Times New Roman" w:hAnsi="Times New Roman" w:cs="Times New Roman"/>
          <w:b/>
          <w:sz w:val="24"/>
          <w:szCs w:val="24"/>
        </w:rPr>
        <w:t>EMANETİN ZAYİ OLMASI</w:t>
      </w:r>
    </w:p>
    <w:p w:rsidR="007F616A" w:rsidRPr="00591B3D" w:rsidRDefault="00322F8B" w:rsidP="007F616A">
      <w:pPr>
        <w:rPr>
          <w:rFonts w:ascii="Times New Roman" w:hAnsi="Times New Roman" w:cs="Times New Roman"/>
          <w:b/>
          <w:sz w:val="24"/>
          <w:szCs w:val="24"/>
        </w:rPr>
      </w:pPr>
      <w:r w:rsidRPr="00591B3D">
        <w:rPr>
          <w:rFonts w:ascii="Times New Roman" w:hAnsi="Times New Roman" w:cs="Times New Roman"/>
          <w:b/>
          <w:sz w:val="24"/>
          <w:szCs w:val="24"/>
        </w:rPr>
        <w:t xml:space="preserve">* </w:t>
      </w:r>
      <w:proofErr w:type="spellStart"/>
      <w:r w:rsidRPr="00591B3D">
        <w:rPr>
          <w:rFonts w:ascii="Times New Roman" w:hAnsi="Times New Roman" w:cs="Times New Roman"/>
          <w:b/>
          <w:sz w:val="24"/>
          <w:szCs w:val="24"/>
        </w:rPr>
        <w:t>Buhari</w:t>
      </w:r>
      <w:proofErr w:type="spellEnd"/>
      <w:r w:rsidRPr="00591B3D">
        <w:rPr>
          <w:rFonts w:ascii="Times New Roman" w:hAnsi="Times New Roman" w:cs="Times New Roman"/>
          <w:b/>
          <w:sz w:val="24"/>
          <w:szCs w:val="24"/>
        </w:rPr>
        <w:t xml:space="preserve"> ve Müslim´in </w:t>
      </w:r>
      <w:proofErr w:type="spellStart"/>
      <w:r w:rsidRPr="00591B3D">
        <w:rPr>
          <w:rFonts w:ascii="Times New Roman" w:hAnsi="Times New Roman" w:cs="Times New Roman"/>
          <w:b/>
          <w:sz w:val="24"/>
          <w:szCs w:val="24"/>
        </w:rPr>
        <w:t>Ebû</w:t>
      </w:r>
      <w:proofErr w:type="spellEnd"/>
      <w:r w:rsidRPr="00591B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1B3D">
        <w:rPr>
          <w:rFonts w:ascii="Times New Roman" w:hAnsi="Times New Roman" w:cs="Times New Roman"/>
          <w:b/>
          <w:sz w:val="24"/>
          <w:szCs w:val="24"/>
        </w:rPr>
        <w:t>Hüreyre</w:t>
      </w:r>
      <w:proofErr w:type="spellEnd"/>
      <w:r w:rsidRPr="00591B3D">
        <w:rPr>
          <w:rFonts w:ascii="Times New Roman" w:hAnsi="Times New Roman" w:cs="Times New Roman"/>
          <w:b/>
          <w:sz w:val="24"/>
          <w:szCs w:val="24"/>
        </w:rPr>
        <w:t xml:space="preserve">´den rivayetine göre, bir </w:t>
      </w:r>
      <w:proofErr w:type="spellStart"/>
      <w:r w:rsidRPr="00591B3D">
        <w:rPr>
          <w:rFonts w:ascii="Times New Roman" w:hAnsi="Times New Roman" w:cs="Times New Roman"/>
          <w:b/>
          <w:sz w:val="24"/>
          <w:szCs w:val="24"/>
        </w:rPr>
        <w:t>arabi</w:t>
      </w:r>
      <w:proofErr w:type="spellEnd"/>
      <w:r w:rsidRPr="00591B3D">
        <w:rPr>
          <w:rFonts w:ascii="Times New Roman" w:hAnsi="Times New Roman" w:cs="Times New Roman"/>
          <w:b/>
          <w:sz w:val="24"/>
          <w:szCs w:val="24"/>
        </w:rPr>
        <w:t xml:space="preserve"> gelip Hz. Peygamber´e: "Kıyamet ne zaman kopacaktır?" diye sor muş. Peygamber´in (s.a.v.) buna verdiği cevap da: "</w:t>
      </w:r>
      <w:proofErr w:type="spellStart"/>
      <w:r w:rsidRPr="00591B3D">
        <w:rPr>
          <w:rFonts w:ascii="Times New Roman" w:hAnsi="Times New Roman" w:cs="Times New Roman"/>
          <w:b/>
          <w:sz w:val="24"/>
          <w:szCs w:val="24"/>
        </w:rPr>
        <w:t>Emânet</w:t>
      </w:r>
      <w:proofErr w:type="spellEnd"/>
      <w:r w:rsidRPr="00591B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1B3D">
        <w:rPr>
          <w:rFonts w:ascii="Times New Roman" w:hAnsi="Times New Roman" w:cs="Times New Roman"/>
          <w:b/>
          <w:sz w:val="24"/>
          <w:szCs w:val="24"/>
        </w:rPr>
        <w:t>zâyî</w:t>
      </w:r>
      <w:proofErr w:type="spellEnd"/>
      <w:r w:rsidRPr="00591B3D">
        <w:rPr>
          <w:rFonts w:ascii="Times New Roman" w:hAnsi="Times New Roman" w:cs="Times New Roman"/>
          <w:b/>
          <w:sz w:val="24"/>
          <w:szCs w:val="24"/>
        </w:rPr>
        <w:t xml:space="preserve"> edildiği zaman, kıyametin kopmasını bekle!" olmuştur. </w:t>
      </w:r>
      <w:proofErr w:type="spellStart"/>
      <w:r w:rsidRPr="00591B3D">
        <w:rPr>
          <w:rFonts w:ascii="Times New Roman" w:hAnsi="Times New Roman" w:cs="Times New Roman"/>
          <w:b/>
          <w:sz w:val="24"/>
          <w:szCs w:val="24"/>
        </w:rPr>
        <w:t>Arâbî</w:t>
      </w:r>
      <w:proofErr w:type="spellEnd"/>
      <w:r w:rsidRPr="00591B3D">
        <w:rPr>
          <w:rFonts w:ascii="Times New Roman" w:hAnsi="Times New Roman" w:cs="Times New Roman"/>
          <w:b/>
          <w:sz w:val="24"/>
          <w:szCs w:val="24"/>
        </w:rPr>
        <w:t>, "</w:t>
      </w:r>
      <w:proofErr w:type="spellStart"/>
      <w:r w:rsidRPr="00591B3D">
        <w:rPr>
          <w:rFonts w:ascii="Times New Roman" w:hAnsi="Times New Roman" w:cs="Times New Roman"/>
          <w:b/>
          <w:sz w:val="24"/>
          <w:szCs w:val="24"/>
        </w:rPr>
        <w:t>Emânetin</w:t>
      </w:r>
      <w:proofErr w:type="spellEnd"/>
      <w:r w:rsidRPr="00591B3D">
        <w:rPr>
          <w:rFonts w:ascii="Times New Roman" w:hAnsi="Times New Roman" w:cs="Times New Roman"/>
          <w:b/>
          <w:sz w:val="24"/>
          <w:szCs w:val="24"/>
        </w:rPr>
        <w:t xml:space="preserve"> zayi edilmesi nedir?" demiş. </w:t>
      </w:r>
      <w:proofErr w:type="spellStart"/>
      <w:r w:rsidRPr="00591B3D">
        <w:rPr>
          <w:rFonts w:ascii="Times New Roman" w:hAnsi="Times New Roman" w:cs="Times New Roman"/>
          <w:b/>
          <w:sz w:val="24"/>
          <w:szCs w:val="24"/>
        </w:rPr>
        <w:t>Peygan</w:t>
      </w:r>
      <w:proofErr w:type="spellEnd"/>
      <w:r w:rsidRPr="00591B3D">
        <w:rPr>
          <w:rFonts w:ascii="Times New Roman" w:hAnsi="Times New Roman" w:cs="Times New Roman"/>
          <w:b/>
          <w:sz w:val="24"/>
          <w:szCs w:val="24"/>
        </w:rPr>
        <w:t xml:space="preserve"> berimiz de: "iş ehil olmayanlara verildiği zaman, kıyameti bekle!" buyurmuştur.</w:t>
      </w:r>
    </w:p>
    <w:p w:rsidR="00C11BD6" w:rsidRPr="00591B3D" w:rsidRDefault="00C11BD6" w:rsidP="007F616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1B3D">
        <w:rPr>
          <w:rFonts w:ascii="Times New Roman" w:hAnsi="Times New Roman" w:cs="Times New Roman"/>
          <w:b/>
          <w:sz w:val="24"/>
          <w:szCs w:val="24"/>
        </w:rPr>
        <w:t>Buhari</w:t>
      </w:r>
      <w:proofErr w:type="spellEnd"/>
      <w:r w:rsidRPr="00591B3D">
        <w:rPr>
          <w:rFonts w:ascii="Times New Roman" w:hAnsi="Times New Roman" w:cs="Times New Roman"/>
          <w:b/>
          <w:sz w:val="24"/>
          <w:szCs w:val="24"/>
        </w:rPr>
        <w:t xml:space="preserve"> ve Müslim yine </w:t>
      </w:r>
      <w:proofErr w:type="spellStart"/>
      <w:r w:rsidRPr="00591B3D">
        <w:rPr>
          <w:rFonts w:ascii="Times New Roman" w:hAnsi="Times New Roman" w:cs="Times New Roman"/>
          <w:b/>
          <w:sz w:val="24"/>
          <w:szCs w:val="24"/>
        </w:rPr>
        <w:t>Ebû</w:t>
      </w:r>
      <w:proofErr w:type="spellEnd"/>
      <w:r w:rsidRPr="00591B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1B3D">
        <w:rPr>
          <w:rFonts w:ascii="Times New Roman" w:hAnsi="Times New Roman" w:cs="Times New Roman"/>
          <w:b/>
          <w:sz w:val="24"/>
          <w:szCs w:val="24"/>
        </w:rPr>
        <w:t>Hüreyre</w:t>
      </w:r>
      <w:proofErr w:type="spellEnd"/>
      <w:r w:rsidRPr="00591B3D">
        <w:rPr>
          <w:rFonts w:ascii="Times New Roman" w:hAnsi="Times New Roman" w:cs="Times New Roman"/>
          <w:b/>
          <w:sz w:val="24"/>
          <w:szCs w:val="24"/>
        </w:rPr>
        <w:t xml:space="preserve">´den rivayet ederler: </w:t>
      </w:r>
      <w:proofErr w:type="spellStart"/>
      <w:r w:rsidRPr="00591B3D">
        <w:rPr>
          <w:rFonts w:ascii="Times New Roman" w:hAnsi="Times New Roman" w:cs="Times New Roman"/>
          <w:b/>
          <w:sz w:val="24"/>
          <w:szCs w:val="24"/>
        </w:rPr>
        <w:t>Peygam</w:t>
      </w:r>
      <w:proofErr w:type="spellEnd"/>
      <w:r w:rsidRPr="00591B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1B3D">
        <w:rPr>
          <w:rFonts w:ascii="Times New Roman" w:hAnsi="Times New Roman" w:cs="Times New Roman"/>
          <w:b/>
          <w:sz w:val="24"/>
          <w:szCs w:val="24"/>
        </w:rPr>
        <w:t>ber</w:t>
      </w:r>
      <w:proofErr w:type="spellEnd"/>
      <w:r w:rsidRPr="00591B3D">
        <w:rPr>
          <w:rFonts w:ascii="Times New Roman" w:hAnsi="Times New Roman" w:cs="Times New Roman"/>
          <w:b/>
          <w:sz w:val="24"/>
          <w:szCs w:val="24"/>
        </w:rPr>
        <w:t xml:space="preserve">´e (s.a.v.): "Kıyametin ne zaman kopacağını" sormuştu, Peygamber Efendimizin buna </w:t>
      </w:r>
      <w:proofErr w:type="spellStart"/>
      <w:r w:rsidRPr="00591B3D">
        <w:rPr>
          <w:rFonts w:ascii="Times New Roman" w:hAnsi="Times New Roman" w:cs="Times New Roman"/>
          <w:b/>
          <w:sz w:val="24"/>
          <w:szCs w:val="24"/>
        </w:rPr>
        <w:t>cevâbı</w:t>
      </w:r>
      <w:proofErr w:type="spellEnd"/>
      <w:r w:rsidRPr="00591B3D">
        <w:rPr>
          <w:rFonts w:ascii="Times New Roman" w:hAnsi="Times New Roman" w:cs="Times New Roman"/>
          <w:b/>
          <w:sz w:val="24"/>
          <w:szCs w:val="24"/>
        </w:rPr>
        <w:t xml:space="preserve"> ise: "Kendisine kıyametin ne zaman kopacağı sorulan kişi, bunu soran kişiden daha iyi biliyor olamaz! Fakat Ben</w:t>
      </w:r>
      <w:proofErr w:type="gramStart"/>
      <w:r w:rsidRPr="00591B3D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  <w:r w:rsidRPr="00591B3D">
        <w:rPr>
          <w:rFonts w:ascii="Times New Roman" w:hAnsi="Times New Roman" w:cs="Times New Roman"/>
          <w:b/>
          <w:sz w:val="24"/>
          <w:szCs w:val="24"/>
        </w:rPr>
        <w:t xml:space="preserve"> bunun bazı alâmetlerinden haber verebilirim: Eğer cariyenin efendisini doğurduğunu görürsen, işte bu kıyamet alâmetlerinden biridir. Yalına yak, kör ve konuşmasını bilmez çobanların yeryüzüne </w:t>
      </w:r>
      <w:proofErr w:type="spellStart"/>
      <w:r w:rsidRPr="00591B3D">
        <w:rPr>
          <w:rFonts w:ascii="Times New Roman" w:hAnsi="Times New Roman" w:cs="Times New Roman"/>
          <w:b/>
          <w:sz w:val="24"/>
          <w:szCs w:val="24"/>
        </w:rPr>
        <w:t>mâlik</w:t>
      </w:r>
      <w:proofErr w:type="spellEnd"/>
      <w:r w:rsidRPr="00591B3D">
        <w:rPr>
          <w:rFonts w:ascii="Times New Roman" w:hAnsi="Times New Roman" w:cs="Times New Roman"/>
          <w:b/>
          <w:sz w:val="24"/>
          <w:szCs w:val="24"/>
        </w:rPr>
        <w:t xml:space="preserve"> olduklarım görürsen, keza sığır çobanlarının şehirlere inip yüksek binalar yaptır makta başkalarıyla yarıştıklarını görürsen, işte bunlar da kıyamet alâmetlerinden bazılarıdır."</w:t>
      </w:r>
    </w:p>
    <w:p w:rsidR="00C11BD6" w:rsidRPr="00591B3D" w:rsidRDefault="00C11BD6" w:rsidP="007F616A">
      <w:pPr>
        <w:rPr>
          <w:rFonts w:ascii="Times New Roman" w:hAnsi="Times New Roman" w:cs="Times New Roman"/>
          <w:b/>
          <w:sz w:val="24"/>
          <w:szCs w:val="24"/>
        </w:rPr>
      </w:pPr>
      <w:r w:rsidRPr="00591B3D">
        <w:rPr>
          <w:rFonts w:ascii="Times New Roman" w:hAnsi="Times New Roman" w:cs="Times New Roman"/>
          <w:b/>
          <w:sz w:val="24"/>
          <w:szCs w:val="24"/>
        </w:rPr>
        <w:t>-1-Kıyamet ne zaman?</w:t>
      </w:r>
    </w:p>
    <w:p w:rsidR="00E37D50" w:rsidRPr="00591B3D" w:rsidRDefault="00E37D50" w:rsidP="007F616A">
      <w:pPr>
        <w:rPr>
          <w:rFonts w:ascii="Times New Roman" w:hAnsi="Times New Roman" w:cs="Times New Roman"/>
          <w:b/>
          <w:sz w:val="24"/>
          <w:szCs w:val="24"/>
        </w:rPr>
      </w:pPr>
      <w:r w:rsidRPr="00591B3D">
        <w:rPr>
          <w:rFonts w:ascii="Times New Roman" w:hAnsi="Times New Roman" w:cs="Times New Roman"/>
          <w:b/>
          <w:sz w:val="24"/>
          <w:szCs w:val="24"/>
        </w:rPr>
        <w:t xml:space="preserve">-Saat </w:t>
      </w:r>
      <w:proofErr w:type="gramStart"/>
      <w:r w:rsidRPr="00591B3D">
        <w:rPr>
          <w:rFonts w:ascii="Times New Roman" w:hAnsi="Times New Roman" w:cs="Times New Roman"/>
          <w:b/>
          <w:sz w:val="24"/>
          <w:szCs w:val="24"/>
        </w:rPr>
        <w:t>denilmesi;kıyametin</w:t>
      </w:r>
      <w:proofErr w:type="gramEnd"/>
      <w:r w:rsidRPr="00591B3D">
        <w:rPr>
          <w:rFonts w:ascii="Times New Roman" w:hAnsi="Times New Roman" w:cs="Times New Roman"/>
          <w:b/>
          <w:sz w:val="24"/>
          <w:szCs w:val="24"/>
        </w:rPr>
        <w:t xml:space="preserve"> bir anda,göz açıp kapayacak gibi kısa bir zamanda gelmesinden dolayıdır.</w:t>
      </w:r>
    </w:p>
    <w:p w:rsidR="00E37D50" w:rsidRPr="00591B3D" w:rsidRDefault="00E37D50" w:rsidP="007F616A">
      <w:pPr>
        <w:rPr>
          <w:rFonts w:ascii="Times New Roman" w:hAnsi="Times New Roman" w:cs="Times New Roman"/>
          <w:b/>
          <w:sz w:val="24"/>
          <w:szCs w:val="24"/>
        </w:rPr>
      </w:pPr>
      <w:r w:rsidRPr="00591B3D">
        <w:rPr>
          <w:rFonts w:ascii="Times New Roman" w:hAnsi="Times New Roman" w:cs="Times New Roman"/>
          <w:b/>
          <w:sz w:val="24"/>
          <w:szCs w:val="24"/>
        </w:rPr>
        <w:t>Burada saat kinayedir.</w:t>
      </w:r>
    </w:p>
    <w:p w:rsidR="00E37D50" w:rsidRPr="00591B3D" w:rsidRDefault="00E37D50" w:rsidP="007F616A">
      <w:pPr>
        <w:rPr>
          <w:rFonts w:ascii="Times New Roman" w:hAnsi="Times New Roman" w:cs="Times New Roman"/>
          <w:b/>
          <w:sz w:val="24"/>
          <w:szCs w:val="24"/>
        </w:rPr>
      </w:pPr>
      <w:r w:rsidRPr="00591B3D">
        <w:rPr>
          <w:rFonts w:ascii="Times New Roman" w:hAnsi="Times New Roman" w:cs="Times New Roman"/>
          <w:b/>
          <w:sz w:val="24"/>
          <w:szCs w:val="24"/>
        </w:rPr>
        <w:t>Dünyanın son bulması ve fani olmasıdır.</w:t>
      </w:r>
    </w:p>
    <w:p w:rsidR="00E37D50" w:rsidRPr="00591B3D" w:rsidRDefault="00E37D50" w:rsidP="007F616A">
      <w:pPr>
        <w:rPr>
          <w:rFonts w:ascii="Times New Roman" w:hAnsi="Times New Roman" w:cs="Times New Roman"/>
          <w:b/>
          <w:sz w:val="24"/>
          <w:szCs w:val="24"/>
        </w:rPr>
      </w:pPr>
      <w:r w:rsidRPr="00591B3D">
        <w:rPr>
          <w:rFonts w:ascii="Times New Roman" w:hAnsi="Times New Roman" w:cs="Times New Roman"/>
          <w:b/>
          <w:sz w:val="24"/>
          <w:szCs w:val="24"/>
        </w:rPr>
        <w:t xml:space="preserve">-“ Göklerin ve yerin </w:t>
      </w:r>
      <w:proofErr w:type="spellStart"/>
      <w:r w:rsidRPr="00591B3D">
        <w:rPr>
          <w:rFonts w:ascii="Times New Roman" w:hAnsi="Times New Roman" w:cs="Times New Roman"/>
          <w:b/>
          <w:sz w:val="24"/>
          <w:szCs w:val="24"/>
        </w:rPr>
        <w:t>gaybı</w:t>
      </w:r>
      <w:proofErr w:type="spellEnd"/>
      <w:r w:rsidRPr="00591B3D">
        <w:rPr>
          <w:rFonts w:ascii="Times New Roman" w:hAnsi="Times New Roman" w:cs="Times New Roman"/>
          <w:b/>
          <w:sz w:val="24"/>
          <w:szCs w:val="24"/>
        </w:rPr>
        <w:t xml:space="preserve"> Allah’a aittir. Kıyamet’in kopması, bir göz kırpması gibi veya daha az bir zamandır. Şüphesiz Allah, her şeye hakkıyla gücü yetendir.”</w:t>
      </w:r>
      <w:r w:rsidRPr="00591B3D"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1"/>
      </w:r>
    </w:p>
    <w:p w:rsidR="00322F8B" w:rsidRPr="00591B3D" w:rsidRDefault="00322F8B" w:rsidP="007F616A">
      <w:pPr>
        <w:rPr>
          <w:rFonts w:ascii="Times New Roman" w:hAnsi="Times New Roman" w:cs="Times New Roman"/>
          <w:b/>
          <w:sz w:val="24"/>
          <w:szCs w:val="24"/>
        </w:rPr>
      </w:pPr>
      <w:r w:rsidRPr="00591B3D">
        <w:rPr>
          <w:rFonts w:ascii="Times New Roman" w:hAnsi="Times New Roman" w:cs="Times New Roman"/>
          <w:b/>
          <w:sz w:val="24"/>
          <w:szCs w:val="24"/>
        </w:rPr>
        <w:t xml:space="preserve">Cebrail </w:t>
      </w:r>
      <w:proofErr w:type="spellStart"/>
      <w:r w:rsidRPr="00591B3D">
        <w:rPr>
          <w:rFonts w:ascii="Times New Roman" w:hAnsi="Times New Roman" w:cs="Times New Roman"/>
          <w:b/>
          <w:sz w:val="24"/>
          <w:szCs w:val="24"/>
        </w:rPr>
        <w:t>aleyhisselam</w:t>
      </w:r>
      <w:proofErr w:type="spellEnd"/>
      <w:r w:rsidRPr="00591B3D">
        <w:rPr>
          <w:rFonts w:ascii="Times New Roman" w:hAnsi="Times New Roman" w:cs="Times New Roman"/>
          <w:b/>
          <w:sz w:val="24"/>
          <w:szCs w:val="24"/>
        </w:rPr>
        <w:t xml:space="preserve">, meşhur </w:t>
      </w:r>
      <w:r w:rsidRPr="00591B3D">
        <w:rPr>
          <w:rFonts w:ascii="Times New Roman" w:hAnsi="Times New Roman" w:cs="Times New Roman"/>
          <w:b/>
          <w:bCs/>
          <w:sz w:val="24"/>
          <w:szCs w:val="24"/>
        </w:rPr>
        <w:t>Cibril</w:t>
      </w:r>
      <w:r w:rsidRPr="00591B3D">
        <w:rPr>
          <w:rFonts w:ascii="Times New Roman" w:hAnsi="Times New Roman" w:cs="Times New Roman"/>
          <w:b/>
          <w:sz w:val="24"/>
          <w:szCs w:val="24"/>
        </w:rPr>
        <w:t xml:space="preserve"> hadisinde bildirildiği gibi, (Kıyamet ne zaman kopacak?) diye sorduğunda Peygamber efendimiz, </w:t>
      </w:r>
      <w:r w:rsidRPr="00591B3D">
        <w:rPr>
          <w:rFonts w:ascii="Times New Roman" w:hAnsi="Times New Roman" w:cs="Times New Roman"/>
          <w:b/>
          <w:bCs/>
          <w:sz w:val="24"/>
          <w:szCs w:val="24"/>
        </w:rPr>
        <w:t>(Bu konuda sorulan, sorandan daha bilgili değildir)</w:t>
      </w:r>
      <w:r w:rsidRPr="00591B3D">
        <w:rPr>
          <w:rFonts w:ascii="Times New Roman" w:hAnsi="Times New Roman" w:cs="Times New Roman"/>
          <w:b/>
          <w:sz w:val="24"/>
          <w:szCs w:val="24"/>
        </w:rPr>
        <w:t xml:space="preserve"> buyurmuştur. (</w:t>
      </w:r>
      <w:proofErr w:type="spellStart"/>
      <w:r w:rsidRPr="00591B3D">
        <w:rPr>
          <w:rFonts w:ascii="Times New Roman" w:hAnsi="Times New Roman" w:cs="Times New Roman"/>
          <w:b/>
          <w:sz w:val="24"/>
          <w:szCs w:val="24"/>
        </w:rPr>
        <w:t>Buhari</w:t>
      </w:r>
      <w:proofErr w:type="spellEnd"/>
      <w:r w:rsidRPr="00591B3D">
        <w:rPr>
          <w:rFonts w:ascii="Times New Roman" w:hAnsi="Times New Roman" w:cs="Times New Roman"/>
          <w:b/>
          <w:sz w:val="24"/>
          <w:szCs w:val="24"/>
        </w:rPr>
        <w:t>, Müslim)</w:t>
      </w:r>
      <w:r w:rsidRPr="00591B3D">
        <w:rPr>
          <w:rFonts w:ascii="Times New Roman" w:hAnsi="Times New Roman" w:cs="Times New Roman"/>
          <w:b/>
          <w:sz w:val="24"/>
          <w:szCs w:val="24"/>
        </w:rPr>
        <w:br/>
      </w:r>
      <w:r w:rsidRPr="00591B3D">
        <w:rPr>
          <w:rFonts w:ascii="Times New Roman" w:hAnsi="Times New Roman" w:cs="Times New Roman"/>
          <w:b/>
          <w:sz w:val="24"/>
          <w:szCs w:val="24"/>
        </w:rPr>
        <w:br/>
        <w:t xml:space="preserve">Dört </w:t>
      </w:r>
      <w:proofErr w:type="spellStart"/>
      <w:r w:rsidRPr="00591B3D">
        <w:rPr>
          <w:rFonts w:ascii="Times New Roman" w:hAnsi="Times New Roman" w:cs="Times New Roman"/>
          <w:b/>
          <w:sz w:val="24"/>
          <w:szCs w:val="24"/>
        </w:rPr>
        <w:t>âyet</w:t>
      </w:r>
      <w:proofErr w:type="spellEnd"/>
      <w:r w:rsidRPr="00591B3D">
        <w:rPr>
          <w:rFonts w:ascii="Times New Roman" w:hAnsi="Times New Roman" w:cs="Times New Roman"/>
          <w:b/>
          <w:sz w:val="24"/>
          <w:szCs w:val="24"/>
        </w:rPr>
        <w:t>-i kerime meali de şöyledir:</w:t>
      </w:r>
      <w:r w:rsidRPr="00591B3D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Pr="00591B3D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Pr="00591B3D">
        <w:rPr>
          <w:rFonts w:ascii="Times New Roman" w:hAnsi="Times New Roman" w:cs="Times New Roman"/>
          <w:b/>
          <w:sz w:val="24"/>
          <w:szCs w:val="24"/>
        </w:rPr>
        <w:t xml:space="preserve">[Resulüm] </w:t>
      </w:r>
      <w:r w:rsidRPr="00591B3D">
        <w:rPr>
          <w:rFonts w:ascii="Times New Roman" w:hAnsi="Times New Roman" w:cs="Times New Roman"/>
          <w:b/>
          <w:bCs/>
          <w:sz w:val="24"/>
          <w:szCs w:val="24"/>
        </w:rPr>
        <w:t>Sana, kıyametin ne zaman gelip çatacağını soruyorlar. Onlara de ki: Onu ancak Rabbim bilir, onun vaktini, Ondan başka belirtecek yoktur. Göklerin ve yerin, ağırlığını kaldıramayacağı o saat, sizlere ansızın gelecektir. Sen sanki biliyormuşsun gibi sana ısrarla soruyorlar. Onlara de ki: Onu bilmek ancak Allah’a mahsustur, ama insanların çoğu bu gerçeği bilmez.</w:t>
      </w:r>
      <w:proofErr w:type="gramStart"/>
      <w:r w:rsidRPr="00591B3D">
        <w:rPr>
          <w:rFonts w:ascii="Times New Roman" w:hAnsi="Times New Roman" w:cs="Times New Roman"/>
          <w:b/>
          <w:bCs/>
          <w:sz w:val="24"/>
          <w:szCs w:val="24"/>
        </w:rPr>
        <w:t>)</w:t>
      </w:r>
      <w:proofErr w:type="gramEnd"/>
      <w:r w:rsidRPr="00591B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7D50" w:rsidRPr="00591B3D">
        <w:rPr>
          <w:rFonts w:ascii="Times New Roman" w:hAnsi="Times New Roman" w:cs="Times New Roman"/>
          <w:b/>
          <w:sz w:val="24"/>
          <w:szCs w:val="24"/>
        </w:rPr>
        <w:t>“</w:t>
      </w:r>
      <w:r w:rsidR="00E37D50" w:rsidRPr="00591B3D"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2"/>
      </w:r>
      <w:r w:rsidRPr="00591B3D">
        <w:rPr>
          <w:rFonts w:ascii="Times New Roman" w:hAnsi="Times New Roman" w:cs="Times New Roman"/>
          <w:b/>
          <w:sz w:val="24"/>
          <w:szCs w:val="24"/>
        </w:rPr>
        <w:br/>
      </w:r>
      <w:r w:rsidRPr="00591B3D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Pr="00591B3D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Pr="00591B3D">
        <w:rPr>
          <w:rFonts w:ascii="Times New Roman" w:hAnsi="Times New Roman" w:cs="Times New Roman"/>
          <w:b/>
          <w:bCs/>
          <w:sz w:val="24"/>
          <w:szCs w:val="24"/>
        </w:rPr>
        <w:t>İnsanlar senden kıyametin zamanını soruyorlar. Onlara de ki: Onun bilgisi ancak Allah katındadır. Ne bilirsin, belki de zamanı yakındır.</w:t>
      </w:r>
      <w:proofErr w:type="gramStart"/>
      <w:r w:rsidRPr="00591B3D">
        <w:rPr>
          <w:rFonts w:ascii="Times New Roman" w:hAnsi="Times New Roman" w:cs="Times New Roman"/>
          <w:b/>
          <w:bCs/>
          <w:sz w:val="24"/>
          <w:szCs w:val="24"/>
        </w:rPr>
        <w:t>)</w:t>
      </w:r>
      <w:proofErr w:type="gramEnd"/>
      <w:r w:rsidRPr="00591B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7D50" w:rsidRPr="00591B3D">
        <w:rPr>
          <w:rFonts w:ascii="Times New Roman" w:hAnsi="Times New Roman" w:cs="Times New Roman"/>
          <w:b/>
          <w:sz w:val="24"/>
          <w:szCs w:val="24"/>
        </w:rPr>
        <w:t>“</w:t>
      </w:r>
      <w:r w:rsidR="00E37D50" w:rsidRPr="00591B3D"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3"/>
      </w:r>
      <w:r w:rsidRPr="00591B3D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Pr="00591B3D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Pr="00591B3D">
        <w:rPr>
          <w:rFonts w:ascii="Times New Roman" w:hAnsi="Times New Roman" w:cs="Times New Roman"/>
          <w:b/>
          <w:bCs/>
          <w:sz w:val="24"/>
          <w:szCs w:val="24"/>
        </w:rPr>
        <w:t xml:space="preserve">Kıyametin ne zaman kopacağı bilgisi yalnız Allah’a aittir. Onun bilgisi dışında hiçbir ürün kabuğundan çıkmaz, hiçbir dişi gebe kalmaz ve doğurmaz. Onlara: “Bana </w:t>
      </w:r>
      <w:r w:rsidRPr="00591B3D">
        <w:rPr>
          <w:rFonts w:ascii="Times New Roman" w:hAnsi="Times New Roman" w:cs="Times New Roman"/>
          <w:b/>
          <w:bCs/>
          <w:sz w:val="24"/>
          <w:szCs w:val="24"/>
        </w:rPr>
        <w:lastRenderedPageBreak/>
        <w:t>koştuğunuz ortaklar nerede?” diye seslendiği gün: “Sana, buna dair bizden hiçbir şahit olmadığını arz ederiz” derler.</w:t>
      </w:r>
      <w:proofErr w:type="gramStart"/>
      <w:r w:rsidRPr="00591B3D">
        <w:rPr>
          <w:rFonts w:ascii="Times New Roman" w:hAnsi="Times New Roman" w:cs="Times New Roman"/>
          <w:b/>
          <w:bCs/>
          <w:sz w:val="24"/>
          <w:szCs w:val="24"/>
        </w:rPr>
        <w:t>)</w:t>
      </w:r>
      <w:proofErr w:type="gramEnd"/>
      <w:r w:rsidR="00E37D50" w:rsidRPr="00591B3D">
        <w:rPr>
          <w:rFonts w:ascii="Times New Roman" w:hAnsi="Times New Roman" w:cs="Times New Roman"/>
          <w:b/>
          <w:sz w:val="24"/>
          <w:szCs w:val="24"/>
        </w:rPr>
        <w:t>”</w:t>
      </w:r>
      <w:r w:rsidR="00E37D50" w:rsidRPr="00591B3D"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4"/>
      </w:r>
      <w:r w:rsidRPr="00591B3D">
        <w:rPr>
          <w:rFonts w:ascii="Times New Roman" w:hAnsi="Times New Roman" w:cs="Times New Roman"/>
          <w:b/>
          <w:sz w:val="24"/>
          <w:szCs w:val="24"/>
        </w:rPr>
        <w:br/>
      </w:r>
      <w:r w:rsidRPr="00591B3D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Pr="00591B3D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Pr="00591B3D">
        <w:rPr>
          <w:rFonts w:ascii="Times New Roman" w:hAnsi="Times New Roman" w:cs="Times New Roman"/>
          <w:b/>
          <w:bCs/>
          <w:sz w:val="24"/>
          <w:szCs w:val="24"/>
        </w:rPr>
        <w:t xml:space="preserve">Senden kıyametin ne zaman gelip çatacağını sorarlar. </w:t>
      </w:r>
      <w:r w:rsidRPr="00591B3D">
        <w:rPr>
          <w:rFonts w:ascii="Times New Roman" w:hAnsi="Times New Roman" w:cs="Times New Roman"/>
          <w:b/>
          <w:sz w:val="24"/>
          <w:szCs w:val="24"/>
        </w:rPr>
        <w:t xml:space="preserve">[Allah bildirmedikçe] </w:t>
      </w:r>
      <w:r w:rsidRPr="00591B3D">
        <w:rPr>
          <w:rFonts w:ascii="Times New Roman" w:hAnsi="Times New Roman" w:cs="Times New Roman"/>
          <w:b/>
          <w:bCs/>
          <w:sz w:val="24"/>
          <w:szCs w:val="24"/>
        </w:rPr>
        <w:t>sen onu nereden bilirsin ki? Onu ancak Allah bilir.</w:t>
      </w:r>
      <w:proofErr w:type="gramStart"/>
      <w:r w:rsidRPr="00591B3D">
        <w:rPr>
          <w:rFonts w:ascii="Times New Roman" w:hAnsi="Times New Roman" w:cs="Times New Roman"/>
          <w:b/>
          <w:bCs/>
          <w:sz w:val="24"/>
          <w:szCs w:val="24"/>
        </w:rPr>
        <w:t>)</w:t>
      </w:r>
      <w:proofErr w:type="gramEnd"/>
      <w:r w:rsidR="00E37D50" w:rsidRPr="00591B3D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="00E37D50" w:rsidRPr="00591B3D"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5"/>
      </w:r>
    </w:p>
    <w:p w:rsidR="00354EA0" w:rsidRPr="00591B3D" w:rsidRDefault="00354EA0" w:rsidP="007F616A">
      <w:pPr>
        <w:rPr>
          <w:rFonts w:ascii="Times New Roman" w:hAnsi="Times New Roman" w:cs="Times New Roman"/>
          <w:b/>
          <w:sz w:val="24"/>
          <w:szCs w:val="24"/>
        </w:rPr>
      </w:pPr>
      <w:r w:rsidRPr="00591B3D">
        <w:rPr>
          <w:rFonts w:ascii="Times New Roman" w:hAnsi="Times New Roman" w:cs="Times New Roman"/>
          <w:b/>
          <w:sz w:val="24"/>
          <w:szCs w:val="24"/>
        </w:rPr>
        <w:t>-“</w:t>
      </w:r>
      <w:r w:rsidRPr="00591B3D">
        <w:rPr>
          <w:rFonts w:ascii="Times New Roman" w:hAnsi="Times New Roman" w:cs="Times New Roman"/>
          <w:b/>
          <w:iCs/>
          <w:sz w:val="24"/>
          <w:szCs w:val="24"/>
        </w:rPr>
        <w:t xml:space="preserve"> “Siz öyle bir zamanda yaşıyorsunuz ki sizden biriniz </w:t>
      </w:r>
      <w:proofErr w:type="spellStart"/>
      <w:r w:rsidRPr="00591B3D">
        <w:rPr>
          <w:rFonts w:ascii="Times New Roman" w:hAnsi="Times New Roman" w:cs="Times New Roman"/>
          <w:b/>
          <w:iCs/>
          <w:sz w:val="24"/>
          <w:szCs w:val="24"/>
        </w:rPr>
        <w:t>emrolunduğu</w:t>
      </w:r>
      <w:proofErr w:type="spellEnd"/>
      <w:r w:rsidRPr="00591B3D">
        <w:rPr>
          <w:rFonts w:ascii="Times New Roman" w:hAnsi="Times New Roman" w:cs="Times New Roman"/>
          <w:b/>
          <w:iCs/>
          <w:sz w:val="24"/>
          <w:szCs w:val="24"/>
        </w:rPr>
        <w:t xml:space="preserve"> şeylerin onda birini terk etse helâk olur. Sonra öyle bir zaman gelecek ki sizden kim </w:t>
      </w:r>
      <w:proofErr w:type="spellStart"/>
      <w:r w:rsidRPr="00591B3D">
        <w:rPr>
          <w:rFonts w:ascii="Times New Roman" w:hAnsi="Times New Roman" w:cs="Times New Roman"/>
          <w:b/>
          <w:iCs/>
          <w:sz w:val="24"/>
          <w:szCs w:val="24"/>
        </w:rPr>
        <w:t>emrolunduğu</w:t>
      </w:r>
      <w:proofErr w:type="spellEnd"/>
      <w:r w:rsidRPr="00591B3D">
        <w:rPr>
          <w:rFonts w:ascii="Times New Roman" w:hAnsi="Times New Roman" w:cs="Times New Roman"/>
          <w:b/>
          <w:iCs/>
          <w:sz w:val="24"/>
          <w:szCs w:val="24"/>
        </w:rPr>
        <w:t xml:space="preserve"> şeyin onda birini yapsa kurtulur.”</w:t>
      </w:r>
      <w:r w:rsidR="005507AF">
        <w:rPr>
          <w:rStyle w:val="DipnotBavurusu"/>
          <w:rFonts w:ascii="Times New Roman" w:hAnsi="Times New Roman" w:cs="Times New Roman"/>
          <w:b/>
          <w:iCs/>
          <w:sz w:val="24"/>
          <w:szCs w:val="24"/>
        </w:rPr>
        <w:footnoteReference w:id="6"/>
      </w:r>
    </w:p>
    <w:p w:rsidR="00354EA0" w:rsidRPr="00591B3D" w:rsidRDefault="00354EA0" w:rsidP="007F616A">
      <w:pPr>
        <w:rPr>
          <w:rFonts w:ascii="Times New Roman" w:hAnsi="Times New Roman" w:cs="Times New Roman"/>
          <w:b/>
          <w:sz w:val="24"/>
          <w:szCs w:val="24"/>
        </w:rPr>
      </w:pPr>
      <w:r w:rsidRPr="00591B3D">
        <w:rPr>
          <w:rFonts w:ascii="Times New Roman" w:hAnsi="Times New Roman" w:cs="Times New Roman"/>
          <w:b/>
          <w:sz w:val="24"/>
          <w:szCs w:val="24"/>
        </w:rPr>
        <w:t>-</w:t>
      </w:r>
      <w:r w:rsidRPr="00591B3D">
        <w:rPr>
          <w:rFonts w:ascii="Times New Roman" w:hAnsi="Times New Roman" w:cs="Times New Roman"/>
          <w:b/>
          <w:iCs/>
          <w:sz w:val="24"/>
          <w:szCs w:val="24"/>
        </w:rPr>
        <w:t xml:space="preserve"> “Öyle bir zaman gelecek ki o zaman şu üç şeyden daha kıymetli </w:t>
      </w:r>
      <w:proofErr w:type="spellStart"/>
      <w:r w:rsidRPr="00591B3D">
        <w:rPr>
          <w:rFonts w:ascii="Times New Roman" w:hAnsi="Times New Roman" w:cs="Times New Roman"/>
          <w:b/>
          <w:iCs/>
          <w:sz w:val="24"/>
          <w:szCs w:val="24"/>
        </w:rPr>
        <w:t>birşey</w:t>
      </w:r>
      <w:proofErr w:type="spellEnd"/>
      <w:r w:rsidRPr="00591B3D">
        <w:rPr>
          <w:rFonts w:ascii="Times New Roman" w:hAnsi="Times New Roman" w:cs="Times New Roman"/>
          <w:b/>
          <w:iCs/>
          <w:sz w:val="24"/>
          <w:szCs w:val="24"/>
        </w:rPr>
        <w:t xml:space="preserve"> olmayacaktır: Helal para, can u gönülden arkadaşlık yapılacak bir kardeş ve kendisiyle amel edilecek bir sünnet.” </w:t>
      </w:r>
      <w:r w:rsidR="005507AF">
        <w:rPr>
          <w:rStyle w:val="DipnotBavurusu"/>
          <w:rFonts w:ascii="Times New Roman" w:hAnsi="Times New Roman" w:cs="Times New Roman"/>
          <w:b/>
          <w:iCs/>
          <w:sz w:val="24"/>
          <w:szCs w:val="24"/>
        </w:rPr>
        <w:footnoteReference w:id="7"/>
      </w:r>
    </w:p>
    <w:p w:rsidR="00354EA0" w:rsidRPr="00591B3D" w:rsidRDefault="00354EA0" w:rsidP="007F616A">
      <w:pPr>
        <w:rPr>
          <w:rFonts w:ascii="Times New Roman" w:hAnsi="Times New Roman" w:cs="Times New Roman"/>
          <w:b/>
          <w:sz w:val="24"/>
          <w:szCs w:val="24"/>
        </w:rPr>
      </w:pPr>
      <w:r w:rsidRPr="00591B3D">
        <w:rPr>
          <w:rFonts w:ascii="Times New Roman" w:hAnsi="Times New Roman" w:cs="Times New Roman"/>
          <w:b/>
          <w:sz w:val="24"/>
          <w:szCs w:val="24"/>
        </w:rPr>
        <w:t>-</w:t>
      </w:r>
      <w:r w:rsidR="0013216C" w:rsidRPr="00591B3D">
        <w:rPr>
          <w:rFonts w:ascii="Times New Roman" w:hAnsi="Times New Roman" w:cs="Times New Roman"/>
          <w:b/>
          <w:iCs/>
          <w:sz w:val="24"/>
          <w:szCs w:val="24"/>
        </w:rPr>
        <w:t xml:space="preserve"> “Öyle bir zaman gelecek ki, kişi helâlden mi haramdan mı kazandığına aldırmayacak!”</w:t>
      </w:r>
      <w:r w:rsidR="0013216C" w:rsidRPr="00591B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07AF"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8"/>
      </w:r>
    </w:p>
    <w:p w:rsidR="0013216C" w:rsidRPr="00591B3D" w:rsidRDefault="0013216C" w:rsidP="007F616A">
      <w:pPr>
        <w:rPr>
          <w:rFonts w:ascii="Times New Roman" w:hAnsi="Times New Roman" w:cs="Times New Roman"/>
          <w:b/>
          <w:sz w:val="24"/>
          <w:szCs w:val="24"/>
        </w:rPr>
      </w:pPr>
      <w:r w:rsidRPr="00591B3D">
        <w:rPr>
          <w:rFonts w:ascii="Times New Roman" w:hAnsi="Times New Roman" w:cs="Times New Roman"/>
          <w:b/>
          <w:sz w:val="24"/>
          <w:szCs w:val="24"/>
        </w:rPr>
        <w:t>-</w:t>
      </w:r>
      <w:r w:rsidRPr="00591B3D">
        <w:rPr>
          <w:rFonts w:ascii="Times New Roman" w:hAnsi="Times New Roman" w:cs="Times New Roman"/>
          <w:b/>
          <w:iCs/>
          <w:sz w:val="24"/>
          <w:szCs w:val="24"/>
        </w:rPr>
        <w:t xml:space="preserve"> “Öyle bir zaman gelecek ki bütün insanlar </w:t>
      </w:r>
      <w:proofErr w:type="spellStart"/>
      <w:r w:rsidRPr="00591B3D">
        <w:rPr>
          <w:rFonts w:ascii="Times New Roman" w:hAnsi="Times New Roman" w:cs="Times New Roman"/>
          <w:b/>
          <w:iCs/>
          <w:sz w:val="24"/>
          <w:szCs w:val="24"/>
        </w:rPr>
        <w:t>ribâ</w:t>
      </w:r>
      <w:proofErr w:type="spellEnd"/>
      <w:r w:rsidRPr="00591B3D">
        <w:rPr>
          <w:rFonts w:ascii="Times New Roman" w:hAnsi="Times New Roman" w:cs="Times New Roman"/>
          <w:b/>
          <w:iCs/>
          <w:sz w:val="24"/>
          <w:szCs w:val="24"/>
        </w:rPr>
        <w:t xml:space="preserve"> ile iş yapacak. Ondan sakınanlar dahi tozuna bulaşmak durumunda kalacaklar.”</w:t>
      </w:r>
      <w:r w:rsidRPr="00591B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07AF"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9"/>
      </w:r>
    </w:p>
    <w:p w:rsidR="0013216C" w:rsidRPr="005507AF" w:rsidRDefault="0013216C" w:rsidP="007F616A">
      <w:pPr>
        <w:rPr>
          <w:rFonts w:ascii="Times New Roman" w:hAnsi="Times New Roman" w:cs="Times New Roman"/>
          <w:b/>
          <w:sz w:val="20"/>
          <w:szCs w:val="20"/>
        </w:rPr>
      </w:pPr>
      <w:r w:rsidRPr="00591B3D">
        <w:rPr>
          <w:rFonts w:ascii="Times New Roman" w:hAnsi="Times New Roman" w:cs="Times New Roman"/>
          <w:b/>
          <w:sz w:val="24"/>
          <w:szCs w:val="24"/>
        </w:rPr>
        <w:t>-</w:t>
      </w:r>
      <w:r w:rsidRPr="00591B3D">
        <w:rPr>
          <w:rFonts w:ascii="Times New Roman" w:hAnsi="Times New Roman" w:cs="Times New Roman"/>
          <w:b/>
          <w:iCs/>
          <w:sz w:val="24"/>
          <w:szCs w:val="24"/>
        </w:rPr>
        <w:t xml:space="preserve"> “Muhakkak ki insanlar üzerine öyle bir zaman gelecek ki, o vakit kişi altından sadaka ile (çarşı Pazar) dolaşır da bunu kendisinden sadaka olarak kabul edecek tek kişi bulamaz. O zaman, tek bir erkeğe kırk tane kadının tâbi olduğunu ve kadınların çokluğu ve erkeklerin azlığı sebebiyle ona sığındıklarını görürsün.” </w:t>
      </w:r>
      <w:r w:rsidR="005507AF">
        <w:rPr>
          <w:rStyle w:val="DipnotBavurusu"/>
          <w:rFonts w:ascii="Times New Roman" w:hAnsi="Times New Roman" w:cs="Times New Roman"/>
          <w:b/>
          <w:iCs/>
          <w:sz w:val="24"/>
          <w:szCs w:val="24"/>
        </w:rPr>
        <w:footnoteReference w:id="10"/>
      </w:r>
    </w:p>
    <w:p w:rsidR="0013216C" w:rsidRPr="00591B3D" w:rsidRDefault="0013216C" w:rsidP="0013216C">
      <w:pPr>
        <w:pStyle w:val="NormalWeb"/>
        <w:rPr>
          <w:b/>
        </w:rPr>
      </w:pPr>
      <w:r w:rsidRPr="00591B3D">
        <w:rPr>
          <w:b/>
        </w:rPr>
        <w:t>-</w:t>
      </w:r>
      <w:r w:rsidRPr="00591B3D">
        <w:rPr>
          <w:b/>
          <w:iCs/>
        </w:rPr>
        <w:t xml:space="preserve"> “-İnsanlar öyle günler görecek ki, katil niçin öldürdüğünü, maktul de niçin öldürüldüğünü bilemeyecek.” </w:t>
      </w:r>
    </w:p>
    <w:p w:rsidR="0013216C" w:rsidRPr="00591B3D" w:rsidRDefault="0013216C" w:rsidP="0013216C">
      <w:pPr>
        <w:pStyle w:val="NormalWeb"/>
        <w:rPr>
          <w:b/>
        </w:rPr>
      </w:pPr>
      <w:r w:rsidRPr="00591B3D">
        <w:rPr>
          <w:b/>
        </w:rPr>
        <w:t>“-Bu nas</w:t>
      </w:r>
      <w:r w:rsidRPr="00591B3D">
        <w:rPr>
          <w:b/>
          <w:iCs/>
        </w:rPr>
        <w:t>ı</w:t>
      </w:r>
      <w:r w:rsidRPr="00591B3D">
        <w:rPr>
          <w:b/>
        </w:rPr>
        <w:t xml:space="preserve">l olur?” diye soruldu. </w:t>
      </w:r>
      <w:r w:rsidRPr="00591B3D">
        <w:rPr>
          <w:b/>
          <w:iCs/>
        </w:rPr>
        <w:t>Ş</w:t>
      </w:r>
      <w:r w:rsidRPr="00591B3D">
        <w:rPr>
          <w:b/>
        </w:rPr>
        <w:t>u cevab</w:t>
      </w:r>
      <w:r w:rsidRPr="00591B3D">
        <w:rPr>
          <w:b/>
          <w:iCs/>
        </w:rPr>
        <w:t>ı</w:t>
      </w:r>
      <w:r w:rsidRPr="00591B3D">
        <w:rPr>
          <w:b/>
        </w:rPr>
        <w:t xml:space="preserve"> verdi: </w:t>
      </w:r>
    </w:p>
    <w:p w:rsidR="0013216C" w:rsidRPr="00591B3D" w:rsidRDefault="0013216C" w:rsidP="0013216C">
      <w:pPr>
        <w:pStyle w:val="NormalWeb"/>
        <w:rPr>
          <w:b/>
        </w:rPr>
      </w:pPr>
      <w:r w:rsidRPr="00591B3D">
        <w:rPr>
          <w:b/>
          <w:iCs/>
        </w:rPr>
        <w:t>“-</w:t>
      </w:r>
      <w:proofErr w:type="spellStart"/>
      <w:r w:rsidRPr="00591B3D">
        <w:rPr>
          <w:b/>
          <w:iCs/>
        </w:rPr>
        <w:t>Herçtir</w:t>
      </w:r>
      <w:proofErr w:type="spellEnd"/>
      <w:r w:rsidRPr="00591B3D">
        <w:rPr>
          <w:b/>
          <w:iCs/>
        </w:rPr>
        <w:t xml:space="preserve">! Öldüren de ölen de ateştedir.” </w:t>
      </w:r>
      <w:r w:rsidR="005507AF">
        <w:rPr>
          <w:rStyle w:val="DipnotBavurusu"/>
          <w:b/>
          <w:iCs/>
        </w:rPr>
        <w:footnoteReference w:id="11"/>
      </w:r>
    </w:p>
    <w:p w:rsidR="005507AF" w:rsidRDefault="0013216C" w:rsidP="007F616A">
      <w:pPr>
        <w:rPr>
          <w:rFonts w:ascii="Times New Roman" w:hAnsi="Times New Roman" w:cs="Times New Roman"/>
          <w:b/>
          <w:sz w:val="24"/>
          <w:szCs w:val="24"/>
        </w:rPr>
      </w:pPr>
      <w:r w:rsidRPr="00591B3D">
        <w:rPr>
          <w:rFonts w:ascii="Times New Roman" w:hAnsi="Times New Roman" w:cs="Times New Roman"/>
          <w:b/>
          <w:sz w:val="24"/>
          <w:szCs w:val="24"/>
        </w:rPr>
        <w:t>-</w:t>
      </w:r>
      <w:r w:rsidRPr="00591B3D">
        <w:rPr>
          <w:rFonts w:ascii="Times New Roman" w:hAnsi="Times New Roman" w:cs="Times New Roman"/>
          <w:b/>
          <w:iCs/>
          <w:sz w:val="24"/>
          <w:szCs w:val="24"/>
        </w:rPr>
        <w:t xml:space="preserve"> “Fırat nehrinin suyu çekilip, aktığı yatakta bulunan bir altın dağı meydana çıkmadıkça ve kurtulup kazanan ben olayım diye birbiriyle çarpışan her yüz kişiden doksan dokuzu ölmedikçe kıyamet kopmaz.” </w:t>
      </w:r>
      <w:r w:rsidR="005507AF">
        <w:rPr>
          <w:rStyle w:val="DipnotBavurusu"/>
          <w:rFonts w:ascii="Times New Roman" w:hAnsi="Times New Roman" w:cs="Times New Roman"/>
          <w:b/>
          <w:iCs/>
          <w:sz w:val="24"/>
          <w:szCs w:val="24"/>
        </w:rPr>
        <w:footnoteReference w:id="12"/>
      </w:r>
    </w:p>
    <w:p w:rsidR="0013216C" w:rsidRPr="00591B3D" w:rsidRDefault="0013216C" w:rsidP="007F616A">
      <w:pPr>
        <w:rPr>
          <w:rFonts w:ascii="Times New Roman" w:hAnsi="Times New Roman" w:cs="Times New Roman"/>
          <w:b/>
          <w:sz w:val="24"/>
          <w:szCs w:val="24"/>
        </w:rPr>
      </w:pPr>
      <w:r w:rsidRPr="00591B3D"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 w:rsidR="002E1A8A" w:rsidRPr="00591B3D">
        <w:rPr>
          <w:rFonts w:ascii="Times New Roman" w:hAnsi="Times New Roman" w:cs="Times New Roman"/>
          <w:b/>
          <w:sz w:val="24"/>
          <w:szCs w:val="24"/>
        </w:rPr>
        <w:t xml:space="preserve"> Di</w:t>
      </w:r>
      <w:r w:rsidR="002E1A8A" w:rsidRPr="00591B3D">
        <w:rPr>
          <w:rFonts w:ascii="Times New Roman" w:hAnsi="Times New Roman" w:cs="Times New Roman"/>
          <w:b/>
          <w:iCs/>
          <w:sz w:val="24"/>
          <w:szCs w:val="24"/>
        </w:rPr>
        <w:t>ğ</w:t>
      </w:r>
      <w:r w:rsidR="002E1A8A" w:rsidRPr="00591B3D">
        <w:rPr>
          <w:rFonts w:ascii="Times New Roman" w:hAnsi="Times New Roman" w:cs="Times New Roman"/>
          <w:b/>
          <w:sz w:val="24"/>
          <w:szCs w:val="24"/>
        </w:rPr>
        <w:t xml:space="preserve">er bir rivayet ise </w:t>
      </w:r>
      <w:r w:rsidR="002E1A8A" w:rsidRPr="00591B3D">
        <w:rPr>
          <w:rFonts w:ascii="Times New Roman" w:hAnsi="Times New Roman" w:cs="Times New Roman"/>
          <w:b/>
          <w:iCs/>
          <w:sz w:val="24"/>
          <w:szCs w:val="24"/>
        </w:rPr>
        <w:t>ş</w:t>
      </w:r>
      <w:r w:rsidR="002E1A8A" w:rsidRPr="00591B3D">
        <w:rPr>
          <w:rFonts w:ascii="Times New Roman" w:hAnsi="Times New Roman" w:cs="Times New Roman"/>
          <w:b/>
          <w:sz w:val="24"/>
          <w:szCs w:val="24"/>
        </w:rPr>
        <w:t xml:space="preserve">öyledir: </w:t>
      </w:r>
      <w:r w:rsidR="002E1A8A" w:rsidRPr="00591B3D">
        <w:rPr>
          <w:rFonts w:ascii="Times New Roman" w:hAnsi="Times New Roman" w:cs="Times New Roman"/>
          <w:b/>
          <w:iCs/>
          <w:sz w:val="24"/>
          <w:szCs w:val="24"/>
        </w:rPr>
        <w:t xml:space="preserve">“Pek yakında Fırat nehrinin suyu çekilerek aktığı yatakta bir altın hazinesi meydana çıkacaktır. O günü gören kimse, o hazineden kesinlikle bir şey almasın.” </w:t>
      </w:r>
      <w:r w:rsidR="005507AF">
        <w:rPr>
          <w:rStyle w:val="DipnotBavurusu"/>
          <w:rFonts w:ascii="Times New Roman" w:hAnsi="Times New Roman" w:cs="Times New Roman"/>
          <w:b/>
          <w:iCs/>
          <w:sz w:val="24"/>
          <w:szCs w:val="24"/>
        </w:rPr>
        <w:footnoteReference w:id="13"/>
      </w:r>
    </w:p>
    <w:p w:rsidR="00ED7A53" w:rsidRPr="00591B3D" w:rsidRDefault="00ED7A53" w:rsidP="00ED7A53">
      <w:pPr>
        <w:pStyle w:val="NormalWeb"/>
        <w:rPr>
          <w:b/>
        </w:rPr>
      </w:pPr>
      <w:r w:rsidRPr="00591B3D">
        <w:rPr>
          <w:b/>
        </w:rPr>
        <w:t>-</w:t>
      </w:r>
      <w:r w:rsidRPr="00591B3D">
        <w:rPr>
          <w:b/>
          <w:iCs/>
        </w:rPr>
        <w:t xml:space="preserve"> “-İnsanlar üzerine öyle bir zaman gelecek ki o vakit müminin kalbi tuzun suda eridiği gibi eriyecek!”</w:t>
      </w:r>
      <w:r w:rsidRPr="00591B3D">
        <w:rPr>
          <w:b/>
        </w:rPr>
        <w:t xml:space="preserve"> buyurdu. </w:t>
      </w:r>
    </w:p>
    <w:p w:rsidR="00ED7A53" w:rsidRPr="00591B3D" w:rsidRDefault="00ED7A53" w:rsidP="00ED7A53">
      <w:pPr>
        <w:pStyle w:val="NormalWeb"/>
        <w:rPr>
          <w:b/>
        </w:rPr>
      </w:pPr>
      <w:r w:rsidRPr="00591B3D">
        <w:rPr>
          <w:b/>
        </w:rPr>
        <w:t xml:space="preserve">“-Niçin eriyecek </w:t>
      </w:r>
      <w:proofErr w:type="spellStart"/>
      <w:r w:rsidRPr="00591B3D">
        <w:rPr>
          <w:b/>
        </w:rPr>
        <w:t>yâ</w:t>
      </w:r>
      <w:proofErr w:type="spellEnd"/>
      <w:r w:rsidRPr="00591B3D">
        <w:rPr>
          <w:b/>
        </w:rPr>
        <w:t xml:space="preserve"> </w:t>
      </w:r>
      <w:proofErr w:type="spellStart"/>
      <w:r w:rsidRPr="00591B3D">
        <w:rPr>
          <w:b/>
        </w:rPr>
        <w:t>Rasûlallah</w:t>
      </w:r>
      <w:proofErr w:type="spellEnd"/>
      <w:r w:rsidRPr="00591B3D">
        <w:rPr>
          <w:b/>
        </w:rPr>
        <w:t>?” diye soruldu</w:t>
      </w:r>
      <w:r w:rsidRPr="00591B3D">
        <w:rPr>
          <w:b/>
          <w:iCs/>
        </w:rPr>
        <w:t>ğ</w:t>
      </w:r>
      <w:r w:rsidRPr="00591B3D">
        <w:rPr>
          <w:b/>
        </w:rPr>
        <w:t>unda:</w:t>
      </w:r>
    </w:p>
    <w:p w:rsidR="00ED7A53" w:rsidRPr="005507AF" w:rsidRDefault="00ED7A53" w:rsidP="00ED7A53">
      <w:pPr>
        <w:pStyle w:val="NormalWeb"/>
        <w:rPr>
          <w:b/>
          <w:sz w:val="20"/>
          <w:szCs w:val="20"/>
        </w:rPr>
      </w:pPr>
      <w:r w:rsidRPr="00591B3D">
        <w:rPr>
          <w:b/>
          <w:iCs/>
        </w:rPr>
        <w:t>“-Kötülükleri görüp de onları değiştirmeye güç yetiremediği için”</w:t>
      </w:r>
      <w:r w:rsidRPr="00591B3D">
        <w:rPr>
          <w:b/>
        </w:rPr>
        <w:t xml:space="preserve"> buyurdu. </w:t>
      </w:r>
      <w:r w:rsidR="005507AF">
        <w:rPr>
          <w:rStyle w:val="DipnotBavurusu"/>
          <w:b/>
        </w:rPr>
        <w:footnoteReference w:id="14"/>
      </w:r>
      <w:r w:rsidRPr="005507AF">
        <w:rPr>
          <w:b/>
          <w:sz w:val="20"/>
          <w:szCs w:val="20"/>
        </w:rPr>
        <w:t xml:space="preserve"> </w:t>
      </w:r>
    </w:p>
    <w:p w:rsidR="000B7A0B" w:rsidRPr="00591B3D" w:rsidRDefault="000B7A0B" w:rsidP="007F616A">
      <w:pPr>
        <w:rPr>
          <w:rStyle w:val="Gl"/>
          <w:rFonts w:ascii="Times New Roman" w:hAnsi="Times New Roman" w:cs="Times New Roman"/>
          <w:sz w:val="24"/>
          <w:szCs w:val="24"/>
        </w:rPr>
      </w:pPr>
      <w:r w:rsidRPr="00591B3D">
        <w:rPr>
          <w:rFonts w:ascii="Times New Roman" w:hAnsi="Times New Roman" w:cs="Times New Roman"/>
          <w:b/>
          <w:sz w:val="24"/>
          <w:szCs w:val="24"/>
        </w:rPr>
        <w:t xml:space="preserve">-2- Hadiste: </w:t>
      </w:r>
      <w:r w:rsidRPr="00591B3D">
        <w:rPr>
          <w:rStyle w:val="Gl"/>
          <w:rFonts w:ascii="Times New Roman" w:hAnsi="Times New Roman" w:cs="Times New Roman"/>
          <w:sz w:val="24"/>
          <w:szCs w:val="24"/>
        </w:rPr>
        <w:t xml:space="preserve">"İşlerini bir kadına bırakan topluluk asla felah bulamaz." </w:t>
      </w:r>
      <w:r w:rsidRPr="00591B3D">
        <w:rPr>
          <w:rStyle w:val="DipnotBavurusu"/>
          <w:rFonts w:ascii="Times New Roman" w:hAnsi="Times New Roman" w:cs="Times New Roman"/>
          <w:b/>
          <w:bCs/>
          <w:sz w:val="24"/>
          <w:szCs w:val="24"/>
        </w:rPr>
        <w:footnoteReference w:id="15"/>
      </w:r>
    </w:p>
    <w:p w:rsidR="00F76330" w:rsidRDefault="00F76330" w:rsidP="007F616A">
      <w:pPr>
        <w:rPr>
          <w:rFonts w:ascii="Times New Roman" w:hAnsi="Times New Roman" w:cs="Times New Roman"/>
          <w:b/>
          <w:sz w:val="24"/>
          <w:szCs w:val="24"/>
        </w:rPr>
      </w:pPr>
      <w:r w:rsidRPr="00591B3D">
        <w:rPr>
          <w:rStyle w:val="Gl"/>
          <w:rFonts w:ascii="Times New Roman" w:hAnsi="Times New Roman" w:cs="Times New Roman"/>
          <w:sz w:val="24"/>
          <w:szCs w:val="24"/>
        </w:rPr>
        <w:t>-Hadiste:</w:t>
      </w:r>
      <w:r w:rsidRPr="00591B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1B3D">
        <w:rPr>
          <w:rStyle w:val="Gl"/>
          <w:rFonts w:ascii="Times New Roman" w:hAnsi="Times New Roman" w:cs="Times New Roman"/>
          <w:sz w:val="24"/>
          <w:szCs w:val="24"/>
        </w:rPr>
        <w:t>"Yöneticileriniz hayırlılarınız; zenginleriniz cömertleriniz olduğu, işleriniz de aranızda danışarak görüldüğü sürece yerin üstü sizin için yerin altından daha hayırlıdır. Yöneticileriniz şerirleriniz; zenginleriniz cimrileriniz olduğu, işleriniz de kadınlara kaldığı zaman yerin altı sizin için yerin üstünden daha hayırlıdır"</w:t>
      </w:r>
      <w:r w:rsidRPr="00591B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1B3D"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16"/>
      </w:r>
    </w:p>
    <w:p w:rsidR="003721FC" w:rsidRDefault="003721FC" w:rsidP="003721F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MEHMET ÖZÇELİK</w:t>
      </w:r>
    </w:p>
    <w:p w:rsidR="003721FC" w:rsidRPr="00591B3D" w:rsidRDefault="003721FC" w:rsidP="003721F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29-06-2014</w:t>
      </w:r>
    </w:p>
    <w:sectPr w:rsidR="003721FC" w:rsidRPr="00591B3D" w:rsidSect="001A3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9FF" w:rsidRDefault="00BB29FF" w:rsidP="00E37D50">
      <w:pPr>
        <w:spacing w:after="0" w:line="240" w:lineRule="auto"/>
      </w:pPr>
      <w:r>
        <w:separator/>
      </w:r>
    </w:p>
  </w:endnote>
  <w:endnote w:type="continuationSeparator" w:id="0">
    <w:p w:rsidR="00BB29FF" w:rsidRDefault="00BB29FF" w:rsidP="00E37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9FF" w:rsidRDefault="00BB29FF" w:rsidP="00E37D50">
      <w:pPr>
        <w:spacing w:after="0" w:line="240" w:lineRule="auto"/>
      </w:pPr>
      <w:r>
        <w:separator/>
      </w:r>
    </w:p>
  </w:footnote>
  <w:footnote w:type="continuationSeparator" w:id="0">
    <w:p w:rsidR="00BB29FF" w:rsidRDefault="00BB29FF" w:rsidP="00E37D50">
      <w:pPr>
        <w:spacing w:after="0" w:line="240" w:lineRule="auto"/>
      </w:pPr>
      <w:r>
        <w:continuationSeparator/>
      </w:r>
    </w:p>
  </w:footnote>
  <w:footnote w:id="1">
    <w:p w:rsidR="00E37D50" w:rsidRDefault="00E37D50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7F1DA4">
        <w:rPr>
          <w:rFonts w:ascii="Times New Roman" w:hAnsi="Times New Roman" w:cs="Times New Roman"/>
          <w:b/>
        </w:rPr>
        <w:t>16 / NAHL – 77.</w:t>
      </w:r>
    </w:p>
  </w:footnote>
  <w:footnote w:id="2">
    <w:p w:rsidR="00E37D50" w:rsidRDefault="00E37D50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E37D50">
        <w:rPr>
          <w:rFonts w:ascii="Times New Roman" w:hAnsi="Times New Roman" w:cs="Times New Roman"/>
          <w:b/>
        </w:rPr>
        <w:t>Araf 187.</w:t>
      </w:r>
    </w:p>
  </w:footnote>
  <w:footnote w:id="3">
    <w:p w:rsidR="00E37D50" w:rsidRDefault="00E37D50">
      <w:pPr>
        <w:pStyle w:val="DipnotMetni"/>
      </w:pPr>
      <w:r>
        <w:rPr>
          <w:rStyle w:val="DipnotBavurusu"/>
        </w:rPr>
        <w:footnoteRef/>
      </w:r>
      <w:r>
        <w:t xml:space="preserve"> </w:t>
      </w:r>
      <w:proofErr w:type="spellStart"/>
      <w:r w:rsidRPr="00E37D50">
        <w:rPr>
          <w:rFonts w:ascii="Times New Roman" w:hAnsi="Times New Roman" w:cs="Times New Roman"/>
          <w:b/>
        </w:rPr>
        <w:t>Ahzab</w:t>
      </w:r>
      <w:proofErr w:type="spellEnd"/>
      <w:r w:rsidRPr="00E37D50">
        <w:rPr>
          <w:rFonts w:ascii="Times New Roman" w:hAnsi="Times New Roman" w:cs="Times New Roman"/>
          <w:b/>
        </w:rPr>
        <w:t xml:space="preserve"> 63.</w:t>
      </w:r>
    </w:p>
  </w:footnote>
  <w:footnote w:id="4">
    <w:p w:rsidR="00E37D50" w:rsidRDefault="00E37D50">
      <w:pPr>
        <w:pStyle w:val="DipnotMetni"/>
      </w:pPr>
      <w:r>
        <w:rPr>
          <w:rStyle w:val="DipnotBavurusu"/>
        </w:rPr>
        <w:footnoteRef/>
      </w:r>
      <w:r>
        <w:t xml:space="preserve"> </w:t>
      </w:r>
      <w:proofErr w:type="spellStart"/>
      <w:r w:rsidRPr="00E37D50">
        <w:rPr>
          <w:rFonts w:ascii="Times New Roman" w:hAnsi="Times New Roman" w:cs="Times New Roman"/>
          <w:b/>
        </w:rPr>
        <w:t>Fussilet</w:t>
      </w:r>
      <w:proofErr w:type="spellEnd"/>
      <w:r w:rsidRPr="00E37D50">
        <w:rPr>
          <w:rFonts w:ascii="Times New Roman" w:hAnsi="Times New Roman" w:cs="Times New Roman"/>
          <w:b/>
        </w:rPr>
        <w:t xml:space="preserve"> 47.</w:t>
      </w:r>
    </w:p>
  </w:footnote>
  <w:footnote w:id="5">
    <w:p w:rsidR="00E37D50" w:rsidRDefault="00E37D50">
      <w:pPr>
        <w:pStyle w:val="DipnotMetni"/>
      </w:pPr>
      <w:r>
        <w:rPr>
          <w:rStyle w:val="DipnotBavurusu"/>
        </w:rPr>
        <w:footnoteRef/>
      </w:r>
      <w:r>
        <w:t xml:space="preserve"> </w:t>
      </w:r>
      <w:proofErr w:type="spellStart"/>
      <w:r w:rsidRPr="00E37D50">
        <w:rPr>
          <w:rFonts w:ascii="Times New Roman" w:hAnsi="Times New Roman" w:cs="Times New Roman"/>
          <w:b/>
        </w:rPr>
        <w:t>Naziat</w:t>
      </w:r>
      <w:proofErr w:type="spellEnd"/>
      <w:r w:rsidRPr="00E37D50">
        <w:rPr>
          <w:rFonts w:ascii="Times New Roman" w:hAnsi="Times New Roman" w:cs="Times New Roman"/>
          <w:b/>
        </w:rPr>
        <w:t xml:space="preserve"> 42-44.</w:t>
      </w:r>
      <w:r w:rsidR="00B05915">
        <w:rPr>
          <w:rFonts w:ascii="Times New Roman" w:hAnsi="Times New Roman" w:cs="Times New Roman"/>
          <w:b/>
        </w:rPr>
        <w:t xml:space="preserve"> Daha geniş bilgi için bak. </w:t>
      </w:r>
      <w:hyperlink r:id="rId1" w:history="1">
        <w:r w:rsidR="00B05915" w:rsidRPr="006D6E0A">
          <w:rPr>
            <w:rStyle w:val="Kpr"/>
            <w:rFonts w:ascii="Times New Roman" w:hAnsi="Times New Roman" w:cs="Times New Roman"/>
            <w:b/>
          </w:rPr>
          <w:t>http://tesbitler.com/index.php?option=com_content&amp;view=category&amp;id=104:ahiret-guenuene-man&amp;Itemid=27&amp;layout=default</w:t>
        </w:r>
      </w:hyperlink>
      <w:r w:rsidR="00B05915">
        <w:rPr>
          <w:rFonts w:ascii="Times New Roman" w:hAnsi="Times New Roman" w:cs="Times New Roman"/>
          <w:b/>
        </w:rPr>
        <w:t xml:space="preserve"> </w:t>
      </w:r>
    </w:p>
  </w:footnote>
  <w:footnote w:id="6">
    <w:p w:rsidR="005507AF" w:rsidRDefault="005507AF">
      <w:pPr>
        <w:pStyle w:val="DipnotMetni"/>
      </w:pPr>
      <w:r>
        <w:rPr>
          <w:rStyle w:val="DipnotBavurusu"/>
        </w:rPr>
        <w:footnoteRef/>
      </w:r>
      <w:r>
        <w:t xml:space="preserve"> </w:t>
      </w:r>
      <w:proofErr w:type="spellStart"/>
      <w:r w:rsidRPr="005507AF">
        <w:rPr>
          <w:rFonts w:ascii="Times New Roman" w:hAnsi="Times New Roman" w:cs="Times New Roman"/>
          <w:b/>
        </w:rPr>
        <w:t>Tirmizî</w:t>
      </w:r>
      <w:proofErr w:type="spellEnd"/>
      <w:r w:rsidRPr="005507AF">
        <w:rPr>
          <w:rFonts w:ascii="Times New Roman" w:hAnsi="Times New Roman" w:cs="Times New Roman"/>
          <w:b/>
        </w:rPr>
        <w:t xml:space="preserve">, </w:t>
      </w:r>
      <w:proofErr w:type="spellStart"/>
      <w:r w:rsidRPr="005507AF">
        <w:rPr>
          <w:rFonts w:ascii="Times New Roman" w:hAnsi="Times New Roman" w:cs="Times New Roman"/>
          <w:b/>
        </w:rPr>
        <w:t>Fiten</w:t>
      </w:r>
      <w:proofErr w:type="spellEnd"/>
      <w:r w:rsidRPr="005507AF">
        <w:rPr>
          <w:rFonts w:ascii="Times New Roman" w:hAnsi="Times New Roman" w:cs="Times New Roman"/>
          <w:b/>
        </w:rPr>
        <w:t>, 79/2267.</w:t>
      </w:r>
    </w:p>
  </w:footnote>
  <w:footnote w:id="7">
    <w:p w:rsidR="005507AF" w:rsidRDefault="005507AF">
      <w:pPr>
        <w:pStyle w:val="DipnotMetni"/>
      </w:pPr>
      <w:r>
        <w:rPr>
          <w:rStyle w:val="DipnotBavurusu"/>
        </w:rPr>
        <w:footnoteRef/>
      </w:r>
      <w:r>
        <w:t xml:space="preserve"> </w:t>
      </w:r>
      <w:proofErr w:type="spellStart"/>
      <w:r w:rsidRPr="005507AF">
        <w:rPr>
          <w:rFonts w:ascii="Times New Roman" w:hAnsi="Times New Roman" w:cs="Times New Roman"/>
          <w:b/>
        </w:rPr>
        <w:t>Heysemî</w:t>
      </w:r>
      <w:proofErr w:type="spellEnd"/>
      <w:r w:rsidRPr="005507AF">
        <w:rPr>
          <w:rFonts w:ascii="Times New Roman" w:hAnsi="Times New Roman" w:cs="Times New Roman"/>
          <w:b/>
        </w:rPr>
        <w:t>, I, 172</w:t>
      </w:r>
      <w:r>
        <w:rPr>
          <w:rFonts w:ascii="Times New Roman" w:hAnsi="Times New Roman" w:cs="Times New Roman"/>
          <w:b/>
        </w:rPr>
        <w:t>.</w:t>
      </w:r>
    </w:p>
  </w:footnote>
  <w:footnote w:id="8">
    <w:p w:rsidR="005507AF" w:rsidRPr="005507AF" w:rsidRDefault="005507AF">
      <w:pPr>
        <w:pStyle w:val="DipnotMetni"/>
        <w:rPr>
          <w:rFonts w:ascii="Times New Roman" w:hAnsi="Times New Roman" w:cs="Times New Roman"/>
          <w:b/>
        </w:rPr>
      </w:pPr>
      <w:r w:rsidRPr="005507AF">
        <w:rPr>
          <w:rFonts w:ascii="Times New Roman" w:hAnsi="Times New Roman" w:cs="Times New Roman"/>
          <w:b/>
        </w:rPr>
        <w:footnoteRef/>
      </w:r>
      <w:r w:rsidRPr="005507AF">
        <w:rPr>
          <w:rFonts w:ascii="Times New Roman" w:hAnsi="Times New Roman" w:cs="Times New Roman"/>
          <w:b/>
        </w:rPr>
        <w:t xml:space="preserve"> </w:t>
      </w:r>
      <w:proofErr w:type="spellStart"/>
      <w:r w:rsidRPr="005507AF">
        <w:rPr>
          <w:rFonts w:ascii="Times New Roman" w:hAnsi="Times New Roman" w:cs="Times New Roman"/>
          <w:b/>
        </w:rPr>
        <w:t>Buharî</w:t>
      </w:r>
      <w:proofErr w:type="spellEnd"/>
      <w:r w:rsidRPr="005507AF">
        <w:rPr>
          <w:rFonts w:ascii="Times New Roman" w:hAnsi="Times New Roman" w:cs="Times New Roman"/>
          <w:b/>
        </w:rPr>
        <w:t xml:space="preserve">, </w:t>
      </w:r>
      <w:proofErr w:type="spellStart"/>
      <w:r w:rsidRPr="005507AF">
        <w:rPr>
          <w:rFonts w:ascii="Times New Roman" w:hAnsi="Times New Roman" w:cs="Times New Roman"/>
          <w:b/>
        </w:rPr>
        <w:t>Büyû</w:t>
      </w:r>
      <w:proofErr w:type="spellEnd"/>
      <w:r w:rsidRPr="005507AF">
        <w:rPr>
          <w:rFonts w:ascii="Times New Roman" w:hAnsi="Times New Roman" w:cs="Times New Roman"/>
          <w:b/>
        </w:rPr>
        <w:t>; 7</w:t>
      </w:r>
      <w:r>
        <w:rPr>
          <w:rFonts w:ascii="Times New Roman" w:hAnsi="Times New Roman" w:cs="Times New Roman"/>
          <w:b/>
        </w:rPr>
        <w:t>.</w:t>
      </w:r>
    </w:p>
  </w:footnote>
  <w:footnote w:id="9">
    <w:p w:rsidR="005507AF" w:rsidRPr="005507AF" w:rsidRDefault="005507AF">
      <w:pPr>
        <w:pStyle w:val="DipnotMetni"/>
        <w:rPr>
          <w:rFonts w:ascii="Times New Roman" w:hAnsi="Times New Roman" w:cs="Times New Roman"/>
          <w:b/>
        </w:rPr>
      </w:pPr>
      <w:r w:rsidRPr="005507AF">
        <w:rPr>
          <w:rFonts w:ascii="Times New Roman" w:hAnsi="Times New Roman" w:cs="Times New Roman"/>
          <w:b/>
        </w:rPr>
        <w:footnoteRef/>
      </w:r>
      <w:r w:rsidRPr="005507AF">
        <w:rPr>
          <w:rFonts w:ascii="Times New Roman" w:hAnsi="Times New Roman" w:cs="Times New Roman"/>
          <w:b/>
        </w:rPr>
        <w:t xml:space="preserve"> </w:t>
      </w:r>
      <w:proofErr w:type="spellStart"/>
      <w:r w:rsidRPr="005507AF">
        <w:rPr>
          <w:rFonts w:ascii="Times New Roman" w:hAnsi="Times New Roman" w:cs="Times New Roman"/>
          <w:b/>
        </w:rPr>
        <w:t>Nesâî</w:t>
      </w:r>
      <w:proofErr w:type="spellEnd"/>
      <w:r w:rsidRPr="005507AF">
        <w:rPr>
          <w:rFonts w:ascii="Times New Roman" w:hAnsi="Times New Roman" w:cs="Times New Roman"/>
          <w:b/>
        </w:rPr>
        <w:t xml:space="preserve">, </w:t>
      </w:r>
      <w:proofErr w:type="spellStart"/>
      <w:r w:rsidRPr="005507AF">
        <w:rPr>
          <w:rFonts w:ascii="Times New Roman" w:hAnsi="Times New Roman" w:cs="Times New Roman"/>
          <w:b/>
        </w:rPr>
        <w:t>Büyû</w:t>
      </w:r>
      <w:proofErr w:type="spellEnd"/>
      <w:r w:rsidRPr="005507AF">
        <w:rPr>
          <w:rFonts w:ascii="Times New Roman" w:hAnsi="Times New Roman" w:cs="Times New Roman"/>
          <w:b/>
        </w:rPr>
        <w:t xml:space="preserve"> 2; </w:t>
      </w:r>
      <w:proofErr w:type="spellStart"/>
      <w:r w:rsidRPr="005507AF">
        <w:rPr>
          <w:rFonts w:ascii="Times New Roman" w:hAnsi="Times New Roman" w:cs="Times New Roman"/>
          <w:b/>
        </w:rPr>
        <w:t>İbnu</w:t>
      </w:r>
      <w:proofErr w:type="spellEnd"/>
      <w:r w:rsidRPr="005507AF">
        <w:rPr>
          <w:rFonts w:ascii="Times New Roman" w:hAnsi="Times New Roman" w:cs="Times New Roman"/>
          <w:b/>
        </w:rPr>
        <w:t xml:space="preserve"> </w:t>
      </w:r>
      <w:proofErr w:type="spellStart"/>
      <w:r w:rsidRPr="005507AF">
        <w:rPr>
          <w:rFonts w:ascii="Times New Roman" w:hAnsi="Times New Roman" w:cs="Times New Roman"/>
          <w:b/>
        </w:rPr>
        <w:t>Mâce</w:t>
      </w:r>
      <w:proofErr w:type="spellEnd"/>
      <w:r w:rsidRPr="005507AF">
        <w:rPr>
          <w:rFonts w:ascii="Times New Roman" w:hAnsi="Times New Roman" w:cs="Times New Roman"/>
          <w:b/>
        </w:rPr>
        <w:t xml:space="preserve">, </w:t>
      </w:r>
      <w:proofErr w:type="spellStart"/>
      <w:r w:rsidRPr="005507AF">
        <w:rPr>
          <w:rFonts w:ascii="Times New Roman" w:hAnsi="Times New Roman" w:cs="Times New Roman"/>
          <w:b/>
        </w:rPr>
        <w:t>Ticârât</w:t>
      </w:r>
      <w:proofErr w:type="spellEnd"/>
      <w:r w:rsidRPr="005507AF">
        <w:rPr>
          <w:rFonts w:ascii="Times New Roman" w:hAnsi="Times New Roman" w:cs="Times New Roman"/>
          <w:b/>
        </w:rPr>
        <w:t xml:space="preserve"> 58; </w:t>
      </w:r>
      <w:proofErr w:type="spellStart"/>
      <w:r w:rsidRPr="005507AF">
        <w:rPr>
          <w:rFonts w:ascii="Times New Roman" w:hAnsi="Times New Roman" w:cs="Times New Roman"/>
          <w:b/>
        </w:rPr>
        <w:t>İbn</w:t>
      </w:r>
      <w:proofErr w:type="spellEnd"/>
      <w:r w:rsidRPr="005507AF">
        <w:rPr>
          <w:rFonts w:ascii="Times New Roman" w:hAnsi="Times New Roman" w:cs="Times New Roman"/>
          <w:b/>
        </w:rPr>
        <w:t xml:space="preserve"> </w:t>
      </w:r>
      <w:proofErr w:type="spellStart"/>
      <w:r w:rsidRPr="005507AF">
        <w:rPr>
          <w:rFonts w:ascii="Times New Roman" w:hAnsi="Times New Roman" w:cs="Times New Roman"/>
          <w:b/>
        </w:rPr>
        <w:t>Hanbel</w:t>
      </w:r>
      <w:proofErr w:type="spellEnd"/>
      <w:r w:rsidRPr="005507AF">
        <w:rPr>
          <w:rFonts w:ascii="Times New Roman" w:hAnsi="Times New Roman" w:cs="Times New Roman"/>
          <w:b/>
        </w:rPr>
        <w:t xml:space="preserve">, </w:t>
      </w:r>
      <w:proofErr w:type="spellStart"/>
      <w:r w:rsidRPr="005507AF">
        <w:rPr>
          <w:rFonts w:ascii="Times New Roman" w:hAnsi="Times New Roman" w:cs="Times New Roman"/>
          <w:b/>
        </w:rPr>
        <w:t>Müsned</w:t>
      </w:r>
      <w:proofErr w:type="spellEnd"/>
      <w:r w:rsidRPr="005507AF">
        <w:rPr>
          <w:rFonts w:ascii="Times New Roman" w:hAnsi="Times New Roman" w:cs="Times New Roman"/>
          <w:b/>
        </w:rPr>
        <w:t xml:space="preserve">, IV, 494; </w:t>
      </w:r>
      <w:proofErr w:type="spellStart"/>
      <w:r w:rsidRPr="005507AF">
        <w:rPr>
          <w:rFonts w:ascii="Times New Roman" w:hAnsi="Times New Roman" w:cs="Times New Roman"/>
          <w:b/>
        </w:rPr>
        <w:t>Beyhakî</w:t>
      </w:r>
      <w:proofErr w:type="spellEnd"/>
      <w:r w:rsidRPr="005507AF">
        <w:rPr>
          <w:rFonts w:ascii="Times New Roman" w:hAnsi="Times New Roman" w:cs="Times New Roman"/>
          <w:b/>
        </w:rPr>
        <w:t xml:space="preserve"> Sünen, IV, 275.</w:t>
      </w:r>
    </w:p>
  </w:footnote>
  <w:footnote w:id="10">
    <w:p w:rsidR="005507AF" w:rsidRPr="005507AF" w:rsidRDefault="005507AF" w:rsidP="005507AF">
      <w:pPr>
        <w:pStyle w:val="DipnotMetni"/>
        <w:rPr>
          <w:rFonts w:ascii="Times New Roman" w:hAnsi="Times New Roman" w:cs="Times New Roman"/>
          <w:b/>
        </w:rPr>
      </w:pPr>
      <w:r w:rsidRPr="005507AF">
        <w:rPr>
          <w:rFonts w:ascii="Times New Roman" w:hAnsi="Times New Roman" w:cs="Times New Roman"/>
          <w:b/>
        </w:rPr>
        <w:footnoteRef/>
      </w:r>
      <w:r w:rsidRPr="005507AF">
        <w:rPr>
          <w:rFonts w:ascii="Times New Roman" w:hAnsi="Times New Roman" w:cs="Times New Roman"/>
          <w:b/>
        </w:rPr>
        <w:t xml:space="preserve"> </w:t>
      </w:r>
      <w:proofErr w:type="spellStart"/>
      <w:r w:rsidRPr="005507AF">
        <w:rPr>
          <w:rFonts w:ascii="Times New Roman" w:hAnsi="Times New Roman" w:cs="Times New Roman"/>
          <w:b/>
        </w:rPr>
        <w:t>Buhari</w:t>
      </w:r>
      <w:proofErr w:type="spellEnd"/>
      <w:r w:rsidRPr="005507AF">
        <w:rPr>
          <w:rFonts w:ascii="Times New Roman" w:hAnsi="Times New Roman" w:cs="Times New Roman"/>
          <w:b/>
        </w:rPr>
        <w:t xml:space="preserve">, Zekât 9; </w:t>
      </w:r>
      <w:proofErr w:type="spellStart"/>
      <w:r w:rsidRPr="005507AF">
        <w:rPr>
          <w:rFonts w:ascii="Times New Roman" w:hAnsi="Times New Roman" w:cs="Times New Roman"/>
          <w:b/>
        </w:rPr>
        <w:t>MüsIim</w:t>
      </w:r>
      <w:proofErr w:type="spellEnd"/>
      <w:r w:rsidRPr="005507AF">
        <w:rPr>
          <w:rFonts w:ascii="Times New Roman" w:hAnsi="Times New Roman" w:cs="Times New Roman"/>
          <w:b/>
        </w:rPr>
        <w:t xml:space="preserve">, </w:t>
      </w:r>
      <w:proofErr w:type="gramStart"/>
      <w:r w:rsidRPr="005507AF">
        <w:rPr>
          <w:rFonts w:ascii="Times New Roman" w:hAnsi="Times New Roman" w:cs="Times New Roman"/>
          <w:b/>
        </w:rPr>
        <w:t>Zekat</w:t>
      </w:r>
      <w:proofErr w:type="gramEnd"/>
      <w:r w:rsidRPr="005507AF">
        <w:rPr>
          <w:rFonts w:ascii="Times New Roman" w:hAnsi="Times New Roman" w:cs="Times New Roman"/>
          <w:b/>
        </w:rPr>
        <w:t xml:space="preserve"> 59.</w:t>
      </w:r>
    </w:p>
  </w:footnote>
  <w:footnote w:id="11">
    <w:p w:rsidR="005507AF" w:rsidRDefault="005507AF">
      <w:pPr>
        <w:pStyle w:val="DipnotMetni"/>
      </w:pPr>
      <w:r w:rsidRPr="005507AF">
        <w:rPr>
          <w:rFonts w:ascii="Times New Roman" w:hAnsi="Times New Roman" w:cs="Times New Roman"/>
          <w:b/>
        </w:rPr>
        <w:footnoteRef/>
      </w:r>
      <w:r w:rsidRPr="005507AF">
        <w:rPr>
          <w:rFonts w:ascii="Times New Roman" w:hAnsi="Times New Roman" w:cs="Times New Roman"/>
          <w:b/>
        </w:rPr>
        <w:t xml:space="preserve"> Müslim, </w:t>
      </w:r>
      <w:proofErr w:type="spellStart"/>
      <w:r w:rsidRPr="005507AF">
        <w:rPr>
          <w:rFonts w:ascii="Times New Roman" w:hAnsi="Times New Roman" w:cs="Times New Roman"/>
          <w:b/>
        </w:rPr>
        <w:t>Fiten</w:t>
      </w:r>
      <w:proofErr w:type="spellEnd"/>
      <w:r w:rsidRPr="005507AF">
        <w:rPr>
          <w:rFonts w:ascii="Times New Roman" w:hAnsi="Times New Roman" w:cs="Times New Roman"/>
          <w:b/>
        </w:rPr>
        <w:t xml:space="preserve"> 56</w:t>
      </w:r>
    </w:p>
  </w:footnote>
  <w:footnote w:id="12">
    <w:p w:rsidR="005507AF" w:rsidRPr="005507AF" w:rsidRDefault="005507AF" w:rsidP="005507A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Style w:val="DipnotBavurusu"/>
        </w:rPr>
        <w:footnoteRef/>
      </w:r>
      <w:r>
        <w:t xml:space="preserve"> </w:t>
      </w:r>
      <w:proofErr w:type="spellStart"/>
      <w:r w:rsidRPr="005507AF">
        <w:rPr>
          <w:rFonts w:ascii="Times New Roman" w:hAnsi="Times New Roman" w:cs="Times New Roman"/>
          <w:b/>
          <w:sz w:val="20"/>
          <w:szCs w:val="20"/>
        </w:rPr>
        <w:t>Buhârî</w:t>
      </w:r>
      <w:proofErr w:type="spellEnd"/>
      <w:r w:rsidRPr="005507AF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5507AF">
        <w:rPr>
          <w:rFonts w:ascii="Times New Roman" w:hAnsi="Times New Roman" w:cs="Times New Roman"/>
          <w:b/>
          <w:sz w:val="20"/>
          <w:szCs w:val="20"/>
        </w:rPr>
        <w:t>Fiten</w:t>
      </w:r>
      <w:proofErr w:type="spellEnd"/>
      <w:r w:rsidRPr="005507AF">
        <w:rPr>
          <w:rFonts w:ascii="Times New Roman" w:hAnsi="Times New Roman" w:cs="Times New Roman"/>
          <w:b/>
          <w:sz w:val="20"/>
          <w:szCs w:val="20"/>
        </w:rPr>
        <w:t xml:space="preserve"> 24; Müslim, </w:t>
      </w:r>
      <w:proofErr w:type="spellStart"/>
      <w:r w:rsidRPr="005507AF">
        <w:rPr>
          <w:rFonts w:ascii="Times New Roman" w:hAnsi="Times New Roman" w:cs="Times New Roman"/>
          <w:b/>
          <w:sz w:val="20"/>
          <w:szCs w:val="20"/>
        </w:rPr>
        <w:t>Fiten</w:t>
      </w:r>
      <w:proofErr w:type="spellEnd"/>
      <w:r w:rsidRPr="005507AF">
        <w:rPr>
          <w:rFonts w:ascii="Times New Roman" w:hAnsi="Times New Roman" w:cs="Times New Roman"/>
          <w:b/>
          <w:sz w:val="20"/>
          <w:szCs w:val="20"/>
        </w:rPr>
        <w:t xml:space="preserve"> 29. Ayr</w:t>
      </w:r>
      <w:r w:rsidRPr="005507AF">
        <w:rPr>
          <w:rFonts w:ascii="Times New Roman" w:hAnsi="Times New Roman" w:cs="Times New Roman"/>
          <w:b/>
          <w:iCs/>
          <w:sz w:val="20"/>
          <w:szCs w:val="20"/>
        </w:rPr>
        <w:t>ı</w:t>
      </w:r>
      <w:r w:rsidRPr="005507AF">
        <w:rPr>
          <w:rFonts w:ascii="Times New Roman" w:hAnsi="Times New Roman" w:cs="Times New Roman"/>
          <w:b/>
          <w:sz w:val="20"/>
          <w:szCs w:val="20"/>
        </w:rPr>
        <w:t xml:space="preserve">ca bk. </w:t>
      </w:r>
      <w:proofErr w:type="spellStart"/>
      <w:r w:rsidRPr="005507AF">
        <w:rPr>
          <w:rFonts w:ascii="Times New Roman" w:hAnsi="Times New Roman" w:cs="Times New Roman"/>
          <w:b/>
          <w:iCs/>
          <w:sz w:val="20"/>
          <w:szCs w:val="20"/>
        </w:rPr>
        <w:t>İ</w:t>
      </w:r>
      <w:r w:rsidRPr="005507AF">
        <w:rPr>
          <w:rFonts w:ascii="Times New Roman" w:hAnsi="Times New Roman" w:cs="Times New Roman"/>
          <w:b/>
          <w:sz w:val="20"/>
          <w:szCs w:val="20"/>
        </w:rPr>
        <w:t>bni</w:t>
      </w:r>
      <w:proofErr w:type="spellEnd"/>
      <w:r w:rsidRPr="005507A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507AF">
        <w:rPr>
          <w:rFonts w:ascii="Times New Roman" w:hAnsi="Times New Roman" w:cs="Times New Roman"/>
          <w:b/>
          <w:sz w:val="20"/>
          <w:szCs w:val="20"/>
        </w:rPr>
        <w:t>Mâce</w:t>
      </w:r>
      <w:proofErr w:type="spellEnd"/>
      <w:r w:rsidRPr="005507AF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5507AF">
        <w:rPr>
          <w:rFonts w:ascii="Times New Roman" w:hAnsi="Times New Roman" w:cs="Times New Roman"/>
          <w:b/>
          <w:sz w:val="20"/>
          <w:szCs w:val="20"/>
        </w:rPr>
        <w:t>Fiten</w:t>
      </w:r>
      <w:proofErr w:type="spellEnd"/>
      <w:r w:rsidRPr="005507AF">
        <w:rPr>
          <w:rFonts w:ascii="Times New Roman" w:hAnsi="Times New Roman" w:cs="Times New Roman"/>
          <w:b/>
          <w:sz w:val="20"/>
          <w:szCs w:val="20"/>
        </w:rPr>
        <w:t xml:space="preserve"> 25.</w:t>
      </w:r>
    </w:p>
    <w:p w:rsidR="005507AF" w:rsidRDefault="005507AF">
      <w:pPr>
        <w:pStyle w:val="DipnotMetni"/>
      </w:pPr>
    </w:p>
  </w:footnote>
  <w:footnote w:id="13">
    <w:p w:rsidR="005507AF" w:rsidRPr="005507AF" w:rsidRDefault="005507AF">
      <w:pPr>
        <w:pStyle w:val="DipnotMetni"/>
        <w:rPr>
          <w:rFonts w:ascii="Times New Roman" w:hAnsi="Times New Roman" w:cs="Times New Roman"/>
          <w:b/>
        </w:rPr>
      </w:pPr>
      <w:r w:rsidRPr="005507AF">
        <w:rPr>
          <w:rFonts w:ascii="Times New Roman" w:hAnsi="Times New Roman" w:cs="Times New Roman"/>
          <w:b/>
        </w:rPr>
        <w:footnoteRef/>
      </w:r>
      <w:r w:rsidRPr="005507AF">
        <w:rPr>
          <w:rFonts w:ascii="Times New Roman" w:hAnsi="Times New Roman" w:cs="Times New Roman"/>
          <w:b/>
        </w:rPr>
        <w:t xml:space="preserve"> </w:t>
      </w:r>
      <w:proofErr w:type="spellStart"/>
      <w:r w:rsidRPr="005507AF">
        <w:rPr>
          <w:rFonts w:ascii="Times New Roman" w:hAnsi="Times New Roman" w:cs="Times New Roman"/>
          <w:b/>
        </w:rPr>
        <w:t>Buhârî</w:t>
      </w:r>
      <w:proofErr w:type="spellEnd"/>
      <w:r w:rsidRPr="005507AF">
        <w:rPr>
          <w:rFonts w:ascii="Times New Roman" w:hAnsi="Times New Roman" w:cs="Times New Roman"/>
          <w:b/>
        </w:rPr>
        <w:t xml:space="preserve">, </w:t>
      </w:r>
      <w:proofErr w:type="spellStart"/>
      <w:r w:rsidRPr="005507AF">
        <w:rPr>
          <w:rFonts w:ascii="Times New Roman" w:hAnsi="Times New Roman" w:cs="Times New Roman"/>
          <w:b/>
        </w:rPr>
        <w:t>Fiten</w:t>
      </w:r>
      <w:proofErr w:type="spellEnd"/>
      <w:r w:rsidRPr="005507AF">
        <w:rPr>
          <w:rFonts w:ascii="Times New Roman" w:hAnsi="Times New Roman" w:cs="Times New Roman"/>
          <w:b/>
        </w:rPr>
        <w:t xml:space="preserve"> 24; Müslim, </w:t>
      </w:r>
      <w:proofErr w:type="spellStart"/>
      <w:r w:rsidRPr="005507AF">
        <w:rPr>
          <w:rFonts w:ascii="Times New Roman" w:hAnsi="Times New Roman" w:cs="Times New Roman"/>
          <w:b/>
        </w:rPr>
        <w:t>Fiten</w:t>
      </w:r>
      <w:proofErr w:type="spellEnd"/>
      <w:r w:rsidRPr="005507AF">
        <w:rPr>
          <w:rFonts w:ascii="Times New Roman" w:hAnsi="Times New Roman" w:cs="Times New Roman"/>
          <w:b/>
        </w:rPr>
        <w:t xml:space="preserve"> 29-32. Ayrıca bk. </w:t>
      </w:r>
      <w:proofErr w:type="spellStart"/>
      <w:r w:rsidRPr="005507AF">
        <w:rPr>
          <w:rFonts w:ascii="Times New Roman" w:hAnsi="Times New Roman" w:cs="Times New Roman"/>
          <w:b/>
        </w:rPr>
        <w:t>Ebû</w:t>
      </w:r>
      <w:proofErr w:type="spellEnd"/>
      <w:r w:rsidRPr="005507AF">
        <w:rPr>
          <w:rFonts w:ascii="Times New Roman" w:hAnsi="Times New Roman" w:cs="Times New Roman"/>
          <w:b/>
        </w:rPr>
        <w:t xml:space="preserve"> </w:t>
      </w:r>
      <w:proofErr w:type="spellStart"/>
      <w:r w:rsidRPr="005507AF">
        <w:rPr>
          <w:rFonts w:ascii="Times New Roman" w:hAnsi="Times New Roman" w:cs="Times New Roman"/>
          <w:b/>
        </w:rPr>
        <w:t>Dâvûd</w:t>
      </w:r>
      <w:proofErr w:type="spellEnd"/>
      <w:r w:rsidRPr="005507AF">
        <w:rPr>
          <w:rFonts w:ascii="Times New Roman" w:hAnsi="Times New Roman" w:cs="Times New Roman"/>
          <w:b/>
        </w:rPr>
        <w:t xml:space="preserve">, </w:t>
      </w:r>
      <w:proofErr w:type="spellStart"/>
      <w:r w:rsidRPr="005507AF">
        <w:rPr>
          <w:rFonts w:ascii="Times New Roman" w:hAnsi="Times New Roman" w:cs="Times New Roman"/>
          <w:b/>
        </w:rPr>
        <w:t>Melâhim</w:t>
      </w:r>
      <w:proofErr w:type="spellEnd"/>
      <w:r w:rsidRPr="005507AF">
        <w:rPr>
          <w:rFonts w:ascii="Times New Roman" w:hAnsi="Times New Roman" w:cs="Times New Roman"/>
          <w:b/>
        </w:rPr>
        <w:t xml:space="preserve"> 13; </w:t>
      </w:r>
      <w:proofErr w:type="spellStart"/>
      <w:r w:rsidRPr="005507AF">
        <w:rPr>
          <w:rFonts w:ascii="Times New Roman" w:hAnsi="Times New Roman" w:cs="Times New Roman"/>
          <w:b/>
        </w:rPr>
        <w:t>Tirmizî</w:t>
      </w:r>
      <w:proofErr w:type="spellEnd"/>
      <w:r w:rsidRPr="005507AF">
        <w:rPr>
          <w:rFonts w:ascii="Times New Roman" w:hAnsi="Times New Roman" w:cs="Times New Roman"/>
          <w:b/>
        </w:rPr>
        <w:t xml:space="preserve">, </w:t>
      </w:r>
      <w:proofErr w:type="spellStart"/>
      <w:r w:rsidRPr="005507AF">
        <w:rPr>
          <w:rFonts w:ascii="Times New Roman" w:hAnsi="Times New Roman" w:cs="Times New Roman"/>
          <w:b/>
        </w:rPr>
        <w:t>Sıfatü’l</w:t>
      </w:r>
      <w:proofErr w:type="spellEnd"/>
      <w:r w:rsidRPr="005507AF">
        <w:rPr>
          <w:rFonts w:ascii="Times New Roman" w:hAnsi="Times New Roman" w:cs="Times New Roman"/>
          <w:b/>
        </w:rPr>
        <w:t>-</w:t>
      </w:r>
      <w:proofErr w:type="spellStart"/>
      <w:r w:rsidRPr="005507AF">
        <w:rPr>
          <w:rFonts w:ascii="Times New Roman" w:hAnsi="Times New Roman" w:cs="Times New Roman"/>
          <w:b/>
        </w:rPr>
        <w:t>cenne</w:t>
      </w:r>
      <w:proofErr w:type="spellEnd"/>
      <w:r w:rsidRPr="005507AF">
        <w:rPr>
          <w:rFonts w:ascii="Times New Roman" w:hAnsi="Times New Roman" w:cs="Times New Roman"/>
          <w:b/>
        </w:rPr>
        <w:t xml:space="preserve"> 26.</w:t>
      </w:r>
    </w:p>
  </w:footnote>
  <w:footnote w:id="14">
    <w:p w:rsidR="005507AF" w:rsidRPr="005507AF" w:rsidRDefault="005507AF" w:rsidP="005507AF">
      <w:pPr>
        <w:pStyle w:val="DipnotMetni"/>
        <w:rPr>
          <w:rFonts w:ascii="Times New Roman" w:hAnsi="Times New Roman" w:cs="Times New Roman"/>
          <w:b/>
        </w:rPr>
      </w:pPr>
      <w:r w:rsidRPr="005507AF">
        <w:rPr>
          <w:rFonts w:ascii="Times New Roman" w:hAnsi="Times New Roman" w:cs="Times New Roman"/>
          <w:b/>
        </w:rPr>
        <w:footnoteRef/>
      </w:r>
      <w:r w:rsidRPr="005507AF">
        <w:rPr>
          <w:rFonts w:ascii="Times New Roman" w:hAnsi="Times New Roman" w:cs="Times New Roman"/>
          <w:b/>
        </w:rPr>
        <w:t xml:space="preserve"> Ali el-</w:t>
      </w:r>
      <w:proofErr w:type="spellStart"/>
      <w:r w:rsidRPr="005507AF">
        <w:rPr>
          <w:rFonts w:ascii="Times New Roman" w:hAnsi="Times New Roman" w:cs="Times New Roman"/>
          <w:b/>
        </w:rPr>
        <w:t>Müttaki</w:t>
      </w:r>
      <w:proofErr w:type="spellEnd"/>
      <w:r w:rsidRPr="005507AF">
        <w:rPr>
          <w:rFonts w:ascii="Times New Roman" w:hAnsi="Times New Roman" w:cs="Times New Roman"/>
          <w:b/>
        </w:rPr>
        <w:t xml:space="preserve">, </w:t>
      </w:r>
      <w:proofErr w:type="spellStart"/>
      <w:r w:rsidRPr="005507AF">
        <w:rPr>
          <w:rFonts w:ascii="Times New Roman" w:hAnsi="Times New Roman" w:cs="Times New Roman"/>
          <w:b/>
        </w:rPr>
        <w:t>Kenz</w:t>
      </w:r>
      <w:proofErr w:type="spellEnd"/>
      <w:r w:rsidRPr="005507AF">
        <w:rPr>
          <w:rFonts w:ascii="Times New Roman" w:hAnsi="Times New Roman" w:cs="Times New Roman"/>
          <w:b/>
        </w:rPr>
        <w:t xml:space="preserve">, III, 686/8463. </w:t>
      </w:r>
    </w:p>
  </w:footnote>
  <w:footnote w:id="15">
    <w:p w:rsidR="000B7A0B" w:rsidRPr="005507AF" w:rsidRDefault="000B7A0B">
      <w:pPr>
        <w:pStyle w:val="DipnotMetni"/>
        <w:rPr>
          <w:rFonts w:ascii="Times New Roman" w:hAnsi="Times New Roman" w:cs="Times New Roman"/>
          <w:b/>
        </w:rPr>
      </w:pPr>
      <w:r w:rsidRPr="005507AF">
        <w:rPr>
          <w:rFonts w:ascii="Times New Roman" w:hAnsi="Times New Roman" w:cs="Times New Roman"/>
          <w:b/>
        </w:rPr>
        <w:footnoteRef/>
      </w:r>
      <w:r w:rsidRPr="005507AF">
        <w:rPr>
          <w:rFonts w:ascii="Times New Roman" w:hAnsi="Times New Roman" w:cs="Times New Roman"/>
          <w:b/>
        </w:rPr>
        <w:t xml:space="preserve"> </w:t>
      </w:r>
      <w:proofErr w:type="spellStart"/>
      <w:r w:rsidRPr="000B7A0B">
        <w:rPr>
          <w:rFonts w:ascii="Times New Roman" w:hAnsi="Times New Roman" w:cs="Times New Roman"/>
          <w:b/>
        </w:rPr>
        <w:t>Buhârî</w:t>
      </w:r>
      <w:proofErr w:type="spellEnd"/>
      <w:r w:rsidRPr="000B7A0B">
        <w:rPr>
          <w:rFonts w:ascii="Times New Roman" w:hAnsi="Times New Roman" w:cs="Times New Roman"/>
          <w:b/>
        </w:rPr>
        <w:t xml:space="preserve">, </w:t>
      </w:r>
      <w:proofErr w:type="spellStart"/>
      <w:r w:rsidRPr="000B7A0B">
        <w:rPr>
          <w:rFonts w:ascii="Times New Roman" w:hAnsi="Times New Roman" w:cs="Times New Roman"/>
          <w:b/>
        </w:rPr>
        <w:t>Meğâzî</w:t>
      </w:r>
      <w:proofErr w:type="spellEnd"/>
      <w:r w:rsidRPr="000B7A0B">
        <w:rPr>
          <w:rFonts w:ascii="Times New Roman" w:hAnsi="Times New Roman" w:cs="Times New Roman"/>
          <w:b/>
        </w:rPr>
        <w:t xml:space="preserve">, 82, </w:t>
      </w:r>
      <w:proofErr w:type="spellStart"/>
      <w:r w:rsidRPr="000B7A0B">
        <w:rPr>
          <w:rFonts w:ascii="Times New Roman" w:hAnsi="Times New Roman" w:cs="Times New Roman"/>
          <w:b/>
        </w:rPr>
        <w:t>Fiten</w:t>
      </w:r>
      <w:proofErr w:type="spellEnd"/>
      <w:r w:rsidRPr="000B7A0B">
        <w:rPr>
          <w:rFonts w:ascii="Times New Roman" w:hAnsi="Times New Roman" w:cs="Times New Roman"/>
          <w:b/>
        </w:rPr>
        <w:t xml:space="preserve">, 18; </w:t>
      </w:r>
      <w:proofErr w:type="spellStart"/>
      <w:r w:rsidRPr="000B7A0B">
        <w:rPr>
          <w:rFonts w:ascii="Times New Roman" w:hAnsi="Times New Roman" w:cs="Times New Roman"/>
          <w:b/>
        </w:rPr>
        <w:t>Tirmizî</w:t>
      </w:r>
      <w:proofErr w:type="spellEnd"/>
      <w:r w:rsidRPr="000B7A0B">
        <w:rPr>
          <w:rFonts w:ascii="Times New Roman" w:hAnsi="Times New Roman" w:cs="Times New Roman"/>
          <w:b/>
        </w:rPr>
        <w:t xml:space="preserve">, </w:t>
      </w:r>
      <w:proofErr w:type="spellStart"/>
      <w:r w:rsidRPr="000B7A0B">
        <w:rPr>
          <w:rFonts w:ascii="Times New Roman" w:hAnsi="Times New Roman" w:cs="Times New Roman"/>
          <w:b/>
        </w:rPr>
        <w:t>Fiten</w:t>
      </w:r>
      <w:proofErr w:type="spellEnd"/>
      <w:r w:rsidRPr="000B7A0B">
        <w:rPr>
          <w:rFonts w:ascii="Times New Roman" w:hAnsi="Times New Roman" w:cs="Times New Roman"/>
          <w:b/>
        </w:rPr>
        <w:t xml:space="preserve">, 75; </w:t>
      </w:r>
      <w:proofErr w:type="spellStart"/>
      <w:r w:rsidRPr="000B7A0B">
        <w:rPr>
          <w:rFonts w:ascii="Times New Roman" w:hAnsi="Times New Roman" w:cs="Times New Roman"/>
          <w:b/>
        </w:rPr>
        <w:t>Nesaî</w:t>
      </w:r>
      <w:proofErr w:type="spellEnd"/>
      <w:r w:rsidRPr="000B7A0B">
        <w:rPr>
          <w:rFonts w:ascii="Times New Roman" w:hAnsi="Times New Roman" w:cs="Times New Roman"/>
          <w:b/>
        </w:rPr>
        <w:t xml:space="preserve">, </w:t>
      </w:r>
      <w:proofErr w:type="spellStart"/>
      <w:r w:rsidRPr="000B7A0B">
        <w:rPr>
          <w:rFonts w:ascii="Times New Roman" w:hAnsi="Times New Roman" w:cs="Times New Roman"/>
          <w:b/>
        </w:rPr>
        <w:t>Kudât</w:t>
      </w:r>
      <w:proofErr w:type="spellEnd"/>
      <w:r w:rsidRPr="000B7A0B">
        <w:rPr>
          <w:rFonts w:ascii="Times New Roman" w:hAnsi="Times New Roman" w:cs="Times New Roman"/>
          <w:b/>
        </w:rPr>
        <w:t xml:space="preserve">, 8; </w:t>
      </w:r>
      <w:proofErr w:type="spellStart"/>
      <w:r w:rsidRPr="000B7A0B">
        <w:rPr>
          <w:rFonts w:ascii="Times New Roman" w:hAnsi="Times New Roman" w:cs="Times New Roman"/>
          <w:b/>
        </w:rPr>
        <w:t>Ahmed</w:t>
      </w:r>
      <w:proofErr w:type="spellEnd"/>
      <w:r w:rsidRPr="000B7A0B">
        <w:rPr>
          <w:rFonts w:ascii="Times New Roman" w:hAnsi="Times New Roman" w:cs="Times New Roman"/>
          <w:b/>
        </w:rPr>
        <w:t xml:space="preserve"> b. </w:t>
      </w:r>
      <w:proofErr w:type="spellStart"/>
      <w:r w:rsidRPr="000B7A0B">
        <w:rPr>
          <w:rFonts w:ascii="Times New Roman" w:hAnsi="Times New Roman" w:cs="Times New Roman"/>
          <w:b/>
        </w:rPr>
        <w:t>Hanbel</w:t>
      </w:r>
      <w:proofErr w:type="spellEnd"/>
      <w:r w:rsidRPr="000B7A0B">
        <w:rPr>
          <w:rFonts w:ascii="Times New Roman" w:hAnsi="Times New Roman" w:cs="Times New Roman"/>
          <w:b/>
        </w:rPr>
        <w:t>, V, 43, 51, 38, 47.</w:t>
      </w:r>
    </w:p>
  </w:footnote>
  <w:footnote w:id="16">
    <w:p w:rsidR="00F76330" w:rsidRDefault="00F76330">
      <w:pPr>
        <w:pStyle w:val="DipnotMetni"/>
      </w:pPr>
      <w:r w:rsidRPr="005507AF">
        <w:rPr>
          <w:rFonts w:ascii="Times New Roman" w:hAnsi="Times New Roman" w:cs="Times New Roman"/>
          <w:b/>
        </w:rPr>
        <w:footnoteRef/>
      </w:r>
      <w:r w:rsidRPr="005507AF">
        <w:rPr>
          <w:rFonts w:ascii="Times New Roman" w:hAnsi="Times New Roman" w:cs="Times New Roman"/>
          <w:b/>
        </w:rPr>
        <w:t xml:space="preserve"> </w:t>
      </w:r>
      <w:proofErr w:type="spellStart"/>
      <w:r w:rsidRPr="00F76330">
        <w:rPr>
          <w:rFonts w:ascii="Times New Roman" w:hAnsi="Times New Roman" w:cs="Times New Roman"/>
          <w:b/>
        </w:rPr>
        <w:t>Tirmizi</w:t>
      </w:r>
      <w:proofErr w:type="spellEnd"/>
      <w:r w:rsidRPr="00F76330">
        <w:rPr>
          <w:rFonts w:ascii="Times New Roman" w:hAnsi="Times New Roman" w:cs="Times New Roman"/>
          <w:b/>
        </w:rPr>
        <w:t xml:space="preserve"> </w:t>
      </w:r>
      <w:proofErr w:type="spellStart"/>
      <w:r w:rsidRPr="00F76330">
        <w:rPr>
          <w:rFonts w:ascii="Times New Roman" w:hAnsi="Times New Roman" w:cs="Times New Roman"/>
          <w:b/>
        </w:rPr>
        <w:t>fiten</w:t>
      </w:r>
      <w:proofErr w:type="spellEnd"/>
      <w:r w:rsidRPr="00F76330">
        <w:rPr>
          <w:rFonts w:ascii="Times New Roman" w:hAnsi="Times New Roman" w:cs="Times New Roman"/>
          <w:b/>
        </w:rPr>
        <w:t xml:space="preserve"> 78.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616A"/>
    <w:rsid w:val="00005B5C"/>
    <w:rsid w:val="00010E33"/>
    <w:rsid w:val="00031077"/>
    <w:rsid w:val="0003747F"/>
    <w:rsid w:val="00042A81"/>
    <w:rsid w:val="000466D4"/>
    <w:rsid w:val="00094F85"/>
    <w:rsid w:val="00097F10"/>
    <w:rsid w:val="000A03AE"/>
    <w:rsid w:val="000A79C7"/>
    <w:rsid w:val="000B38FA"/>
    <w:rsid w:val="000B7A0B"/>
    <w:rsid w:val="000F6153"/>
    <w:rsid w:val="00111D2D"/>
    <w:rsid w:val="001158E2"/>
    <w:rsid w:val="001171D8"/>
    <w:rsid w:val="0013216C"/>
    <w:rsid w:val="001401FC"/>
    <w:rsid w:val="00154957"/>
    <w:rsid w:val="00155AA8"/>
    <w:rsid w:val="001616B4"/>
    <w:rsid w:val="00171CBF"/>
    <w:rsid w:val="00181A04"/>
    <w:rsid w:val="001A35C7"/>
    <w:rsid w:val="001A5A92"/>
    <w:rsid w:val="001B1B20"/>
    <w:rsid w:val="001C51B4"/>
    <w:rsid w:val="001D23F9"/>
    <w:rsid w:val="001D279F"/>
    <w:rsid w:val="002214A2"/>
    <w:rsid w:val="002226F8"/>
    <w:rsid w:val="002252B5"/>
    <w:rsid w:val="00233F5C"/>
    <w:rsid w:val="00274C23"/>
    <w:rsid w:val="00286274"/>
    <w:rsid w:val="002940C2"/>
    <w:rsid w:val="002A3207"/>
    <w:rsid w:val="002E1A8A"/>
    <w:rsid w:val="002E78C3"/>
    <w:rsid w:val="002F3065"/>
    <w:rsid w:val="002F3CAC"/>
    <w:rsid w:val="002F650F"/>
    <w:rsid w:val="0030488A"/>
    <w:rsid w:val="003145BD"/>
    <w:rsid w:val="003159C6"/>
    <w:rsid w:val="00321725"/>
    <w:rsid w:val="00322F8B"/>
    <w:rsid w:val="003339D5"/>
    <w:rsid w:val="00336E4A"/>
    <w:rsid w:val="00337D47"/>
    <w:rsid w:val="00354EA0"/>
    <w:rsid w:val="00355C8C"/>
    <w:rsid w:val="0036578C"/>
    <w:rsid w:val="003721FC"/>
    <w:rsid w:val="003A1105"/>
    <w:rsid w:val="003B3567"/>
    <w:rsid w:val="003C100F"/>
    <w:rsid w:val="003D04B1"/>
    <w:rsid w:val="003F0E1E"/>
    <w:rsid w:val="004043C6"/>
    <w:rsid w:val="004365C7"/>
    <w:rsid w:val="0043787E"/>
    <w:rsid w:val="00454E43"/>
    <w:rsid w:val="00460D5F"/>
    <w:rsid w:val="0046716E"/>
    <w:rsid w:val="00485299"/>
    <w:rsid w:val="00485C8E"/>
    <w:rsid w:val="00486903"/>
    <w:rsid w:val="00492D8E"/>
    <w:rsid w:val="00493399"/>
    <w:rsid w:val="004B6831"/>
    <w:rsid w:val="004C40CA"/>
    <w:rsid w:val="004C497C"/>
    <w:rsid w:val="004C579A"/>
    <w:rsid w:val="004E15F5"/>
    <w:rsid w:val="004E2AC3"/>
    <w:rsid w:val="004F0388"/>
    <w:rsid w:val="004F47DA"/>
    <w:rsid w:val="00507D60"/>
    <w:rsid w:val="0051108F"/>
    <w:rsid w:val="00516453"/>
    <w:rsid w:val="00525D10"/>
    <w:rsid w:val="00530C64"/>
    <w:rsid w:val="005366A5"/>
    <w:rsid w:val="005507AF"/>
    <w:rsid w:val="0055104E"/>
    <w:rsid w:val="00577229"/>
    <w:rsid w:val="00581C3C"/>
    <w:rsid w:val="00591B3D"/>
    <w:rsid w:val="005A4AA2"/>
    <w:rsid w:val="005C43AD"/>
    <w:rsid w:val="005C43E1"/>
    <w:rsid w:val="005C661A"/>
    <w:rsid w:val="005F6026"/>
    <w:rsid w:val="00632F77"/>
    <w:rsid w:val="00663275"/>
    <w:rsid w:val="00664A9A"/>
    <w:rsid w:val="0067266C"/>
    <w:rsid w:val="00673F63"/>
    <w:rsid w:val="00676410"/>
    <w:rsid w:val="00677581"/>
    <w:rsid w:val="00681BC9"/>
    <w:rsid w:val="00697C35"/>
    <w:rsid w:val="006D3BA2"/>
    <w:rsid w:val="006D6622"/>
    <w:rsid w:val="006E09F4"/>
    <w:rsid w:val="006F5073"/>
    <w:rsid w:val="00701C54"/>
    <w:rsid w:val="00710ED3"/>
    <w:rsid w:val="007136B8"/>
    <w:rsid w:val="00713C8C"/>
    <w:rsid w:val="007349A8"/>
    <w:rsid w:val="0075198F"/>
    <w:rsid w:val="00753ABE"/>
    <w:rsid w:val="007573AF"/>
    <w:rsid w:val="0076016D"/>
    <w:rsid w:val="00786291"/>
    <w:rsid w:val="0079547D"/>
    <w:rsid w:val="007B4083"/>
    <w:rsid w:val="007B4C48"/>
    <w:rsid w:val="007C18DA"/>
    <w:rsid w:val="007C5505"/>
    <w:rsid w:val="007C6DD4"/>
    <w:rsid w:val="007C7EA9"/>
    <w:rsid w:val="007E439C"/>
    <w:rsid w:val="007F1DA4"/>
    <w:rsid w:val="007F616A"/>
    <w:rsid w:val="00815D07"/>
    <w:rsid w:val="0083354A"/>
    <w:rsid w:val="008355B0"/>
    <w:rsid w:val="00837EA5"/>
    <w:rsid w:val="00843E22"/>
    <w:rsid w:val="008668D5"/>
    <w:rsid w:val="0087430C"/>
    <w:rsid w:val="008853E4"/>
    <w:rsid w:val="008A0690"/>
    <w:rsid w:val="008A7D5F"/>
    <w:rsid w:val="008B1AF8"/>
    <w:rsid w:val="008D58DA"/>
    <w:rsid w:val="008D599D"/>
    <w:rsid w:val="008F6955"/>
    <w:rsid w:val="00921B82"/>
    <w:rsid w:val="009438DE"/>
    <w:rsid w:val="00947381"/>
    <w:rsid w:val="00960636"/>
    <w:rsid w:val="009739C0"/>
    <w:rsid w:val="00976EB7"/>
    <w:rsid w:val="00977B9B"/>
    <w:rsid w:val="0098009F"/>
    <w:rsid w:val="009D1226"/>
    <w:rsid w:val="009D34E2"/>
    <w:rsid w:val="009F6745"/>
    <w:rsid w:val="00A040DB"/>
    <w:rsid w:val="00A07A15"/>
    <w:rsid w:val="00A454A0"/>
    <w:rsid w:val="00A53652"/>
    <w:rsid w:val="00A90FF0"/>
    <w:rsid w:val="00A943E7"/>
    <w:rsid w:val="00AA2D28"/>
    <w:rsid w:val="00AB5E23"/>
    <w:rsid w:val="00AC0B76"/>
    <w:rsid w:val="00AC4655"/>
    <w:rsid w:val="00AC7E92"/>
    <w:rsid w:val="00AE1E93"/>
    <w:rsid w:val="00AE3D5C"/>
    <w:rsid w:val="00AF4637"/>
    <w:rsid w:val="00B05915"/>
    <w:rsid w:val="00B36F04"/>
    <w:rsid w:val="00B41010"/>
    <w:rsid w:val="00B920B0"/>
    <w:rsid w:val="00B96F97"/>
    <w:rsid w:val="00BB29FF"/>
    <w:rsid w:val="00BC4900"/>
    <w:rsid w:val="00BD2E8F"/>
    <w:rsid w:val="00BD55A7"/>
    <w:rsid w:val="00BF2738"/>
    <w:rsid w:val="00C02B19"/>
    <w:rsid w:val="00C06E94"/>
    <w:rsid w:val="00C11BD6"/>
    <w:rsid w:val="00C35150"/>
    <w:rsid w:val="00C90452"/>
    <w:rsid w:val="00CD47BB"/>
    <w:rsid w:val="00CE2B4D"/>
    <w:rsid w:val="00CF33DB"/>
    <w:rsid w:val="00D2304D"/>
    <w:rsid w:val="00D428DC"/>
    <w:rsid w:val="00D47505"/>
    <w:rsid w:val="00D5288B"/>
    <w:rsid w:val="00DA48D0"/>
    <w:rsid w:val="00DB096A"/>
    <w:rsid w:val="00DB4FE9"/>
    <w:rsid w:val="00DC6A9A"/>
    <w:rsid w:val="00DD4B34"/>
    <w:rsid w:val="00DD6703"/>
    <w:rsid w:val="00DE561F"/>
    <w:rsid w:val="00DF78A2"/>
    <w:rsid w:val="00DF79E7"/>
    <w:rsid w:val="00E21EB9"/>
    <w:rsid w:val="00E24034"/>
    <w:rsid w:val="00E25B74"/>
    <w:rsid w:val="00E37D50"/>
    <w:rsid w:val="00E504A5"/>
    <w:rsid w:val="00E93452"/>
    <w:rsid w:val="00EA0DDE"/>
    <w:rsid w:val="00EA3B2A"/>
    <w:rsid w:val="00EB088F"/>
    <w:rsid w:val="00ED5B85"/>
    <w:rsid w:val="00ED7A53"/>
    <w:rsid w:val="00EE45CF"/>
    <w:rsid w:val="00EE52D5"/>
    <w:rsid w:val="00EF1D39"/>
    <w:rsid w:val="00F325F2"/>
    <w:rsid w:val="00F42987"/>
    <w:rsid w:val="00F76330"/>
    <w:rsid w:val="00F854DF"/>
    <w:rsid w:val="00F9092D"/>
    <w:rsid w:val="00F973C0"/>
    <w:rsid w:val="00FC2652"/>
    <w:rsid w:val="00FC3FA2"/>
    <w:rsid w:val="00FE4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5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E37D50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37D50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37D50"/>
    <w:rPr>
      <w:vertAlign w:val="superscript"/>
    </w:rPr>
  </w:style>
  <w:style w:type="character" w:styleId="Gl">
    <w:name w:val="Strong"/>
    <w:basedOn w:val="VarsaylanParagrafYazTipi"/>
    <w:uiPriority w:val="22"/>
    <w:qFormat/>
    <w:rsid w:val="000B7A0B"/>
    <w:rPr>
      <w:b/>
      <w:bCs/>
    </w:rPr>
  </w:style>
  <w:style w:type="character" w:styleId="Kpr">
    <w:name w:val="Hyperlink"/>
    <w:basedOn w:val="VarsaylanParagrafYazTipi"/>
    <w:uiPriority w:val="99"/>
    <w:unhideWhenUsed/>
    <w:rsid w:val="00B0591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32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tesbitler.com/index.php?option=com_content&amp;view=category&amp;id=104:ahiret-guenuene-man&amp;Itemid=27&amp;layout=defaul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D5F4B-5AD0-4727-8F4E-3B711AF5F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Proser</dc:creator>
  <cp:keywords/>
  <dc:description/>
  <cp:lastModifiedBy>Proser</cp:lastModifiedBy>
  <cp:revision>17</cp:revision>
  <dcterms:created xsi:type="dcterms:W3CDTF">2014-06-26T12:14:00Z</dcterms:created>
  <dcterms:modified xsi:type="dcterms:W3CDTF">2014-06-28T23:03:00Z</dcterms:modified>
</cp:coreProperties>
</file>