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E75D" w14:textId="5C402245" w:rsidR="00D20090" w:rsidRPr="00D20090" w:rsidRDefault="00D20090" w:rsidP="00D2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tr-TR"/>
        </w:rPr>
      </w:pP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t>Azerice sitemize gelen sorulardan: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1) imama Zeynelabidin r.a. geceleri ve gündüzleri 1000 rekat namaz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kılarmis olayı kaynak olarak hangı kitablarda keçir .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2) </w:t>
      </w:r>
      <w:r w:rsidR="00855917">
        <w:rPr>
          <w:rFonts w:ascii="Verdana" w:eastAsia="Times New Roman" w:hAnsi="Verdana" w:cs="Courier New"/>
          <w:b/>
          <w:sz w:val="20"/>
          <w:szCs w:val="20"/>
          <w:lang w:eastAsia="tr-TR"/>
        </w:rPr>
        <w:t>B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t xml:space="preserve">ir hadisde 70 yil cehenneme </w:t>
      </w:r>
      <w:bookmarkStart w:id="0" w:name="OLE_LINK1"/>
      <w:bookmarkStart w:id="1" w:name="OLE_LINK2"/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t>yuvarlanan</w:t>
      </w:r>
      <w:bookmarkEnd w:id="0"/>
      <w:bookmarkEnd w:id="1"/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t xml:space="preserve"> taş şimdi yetişdi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hadisesinden 10-20 dakika sonra 70 yaşında ölen bir münafik olayı hangı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hadis kitablarında keçir. Bazi kitablarda ikinci hisse yazilmayib..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3) Zikr farz namazindan sonra mi yapilir? Yoksa farzida - sünnetide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kılıb bitirdikden sonra mi yapilir?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 xml:space="preserve"> </w:t>
      </w:r>
      <w:r w:rsidRPr="00D20090">
        <w:rPr>
          <w:rFonts w:ascii="Verdana" w:eastAsia="Times New Roman" w:hAnsi="Verdana" w:cs="Courier New"/>
          <w:b/>
          <w:sz w:val="20"/>
          <w:szCs w:val="20"/>
          <w:lang w:eastAsia="tr-TR"/>
        </w:rPr>
        <w:br/>
        <w:t>Saygilarimla.</w:t>
      </w:r>
    </w:p>
    <w:p w14:paraId="174BA7BD" w14:textId="77777777" w:rsidR="002C06E0" w:rsidRDefault="002C06E0">
      <w:pPr>
        <w:rPr>
          <w:rFonts w:ascii="Verdana" w:hAnsi="Verdana"/>
          <w:b/>
        </w:rPr>
      </w:pPr>
    </w:p>
    <w:p w14:paraId="44872508" w14:textId="77777777" w:rsidR="005A4243" w:rsidRDefault="00EF0AEB">
      <w:pPr>
        <w:rPr>
          <w:rFonts w:ascii="Verdana" w:hAnsi="Verdana"/>
          <w:b/>
        </w:rPr>
      </w:pPr>
      <w:r>
        <w:rPr>
          <w:rFonts w:ascii="Verdana" w:hAnsi="Verdana"/>
          <w:b/>
        </w:rPr>
        <w:t>Cevaplar:</w:t>
      </w:r>
    </w:p>
    <w:p w14:paraId="7DDAFA4B" w14:textId="477E352C" w:rsidR="00EF0AEB" w:rsidRDefault="00EF0AEB">
      <w:pPr>
        <w:rPr>
          <w:rFonts w:ascii="Verdana" w:hAnsi="Verdana"/>
          <w:b/>
          <w:sz w:val="20"/>
          <w:szCs w:val="20"/>
        </w:rPr>
      </w:pPr>
      <w:r w:rsidRPr="001212AA">
        <w:rPr>
          <w:rFonts w:ascii="Verdana" w:hAnsi="Verdana"/>
          <w:b/>
          <w:sz w:val="20"/>
          <w:szCs w:val="20"/>
        </w:rPr>
        <w:t xml:space="preserve">1-“Evet, o kadar acip fitneler ve dağdağa-i siyaset içinde, gece ve gündüzde </w:t>
      </w:r>
      <w:r w:rsidRPr="001212AA">
        <w:rPr>
          <w:rFonts w:ascii="Verdana" w:hAnsi="Verdana"/>
          <w:b/>
          <w:bCs/>
          <w:color w:val="0000FF"/>
          <w:sz w:val="20"/>
          <w:szCs w:val="20"/>
          <w:u w:val="single"/>
        </w:rPr>
        <w:t>Zeynel</w:t>
      </w:r>
      <w:r w:rsidRPr="001212AA">
        <w:rPr>
          <w:rFonts w:ascii="Verdana" w:hAnsi="Verdana"/>
          <w:b/>
          <w:sz w:val="20"/>
          <w:szCs w:val="20"/>
        </w:rPr>
        <w:t xml:space="preserve">âbidin gibi bin rekât namaz kılan ve Tâusu Yemenî gibi kırk sene yatsı abdestiyle sabah namazını edâ eden çok mühim pek çok zatlar </w:t>
      </w:r>
      <w:r w:rsidRPr="001212AA"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editId="4B466402">
            <wp:extent cx="914400" cy="318770"/>
            <wp:effectExtent l="0" t="0" r="0" b="0"/>
            <wp:docPr id="1" name="Picture 1" descr="http://www.risaleinurenstitusu.org/tr/kulliyat/images/books/lema/b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lema/b4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212AA" w:rsidRPr="001212AA">
        <w:rPr>
          <w:rFonts w:ascii="Verdana" w:hAnsi="Verdana"/>
          <w:b/>
          <w:sz w:val="20"/>
          <w:szCs w:val="20"/>
        </w:rPr>
        <w:t>(Onların Tevrat'taki vasıfları budur. (Fetih Sûresi: 29)</w:t>
      </w:r>
      <w:r w:rsidR="001212AA">
        <w:rPr>
          <w:rFonts w:ascii="Verdana" w:hAnsi="Verdana"/>
          <w:b/>
          <w:sz w:val="20"/>
          <w:szCs w:val="20"/>
        </w:rPr>
        <w:t>)</w:t>
      </w:r>
      <w:r w:rsidRPr="001212AA">
        <w:rPr>
          <w:rFonts w:ascii="Verdana" w:hAnsi="Verdana"/>
          <w:b/>
          <w:sz w:val="20"/>
          <w:szCs w:val="20"/>
        </w:rPr>
        <w:t>sırrını göstermişlerdir.”</w:t>
      </w:r>
      <w:r w:rsidRPr="001212AA">
        <w:rPr>
          <w:rStyle w:val="FootnoteReference"/>
          <w:rFonts w:ascii="Verdana" w:hAnsi="Verdana"/>
          <w:b/>
          <w:sz w:val="20"/>
          <w:szCs w:val="20"/>
        </w:rPr>
        <w:footnoteReference w:id="1"/>
      </w:r>
    </w:p>
    <w:p w14:paraId="10A3AB24" w14:textId="77777777" w:rsidR="00B438DF" w:rsidRDefault="00B438DF">
      <w:pPr>
        <w:rPr>
          <w:rFonts w:ascii="Verdana" w:hAnsi="Verdana"/>
          <w:b/>
          <w:sz w:val="20"/>
          <w:szCs w:val="20"/>
        </w:rPr>
      </w:pPr>
    </w:p>
    <w:p w14:paraId="71E93F6B" w14:textId="08EFCDB4" w:rsidR="00B438DF" w:rsidRDefault="00B43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2-</w:t>
      </w:r>
      <w:r w:rsidR="001D12C4">
        <w:rPr>
          <w:rFonts w:ascii="Verdana" w:hAnsi="Verdana"/>
          <w:b/>
          <w:sz w:val="20"/>
          <w:szCs w:val="20"/>
        </w:rPr>
        <w:t>“Bir vakit huzur-u Nebevide derin bir ses işitildi.Resul-i Ekrem (A.S.M) ferman etti ki</w:t>
      </w:r>
      <w:r w:rsidR="00B71908">
        <w:rPr>
          <w:rFonts w:ascii="Verdana" w:hAnsi="Verdana"/>
          <w:b/>
          <w:sz w:val="20"/>
          <w:szCs w:val="20"/>
        </w:rPr>
        <w:t>:”Bu gürültü,yetmiş senedir yuvarlanıp ta,ancak bu dakika cehennem-in dibine düşen bir taşın gürültüsüdür.”</w:t>
      </w:r>
      <w:r w:rsidR="00B71908">
        <w:rPr>
          <w:rStyle w:val="FootnoteReference"/>
          <w:rFonts w:ascii="Verdana" w:hAnsi="Verdana"/>
          <w:b/>
          <w:sz w:val="20"/>
          <w:szCs w:val="20"/>
        </w:rPr>
        <w:footnoteReference w:id="2"/>
      </w:r>
    </w:p>
    <w:p w14:paraId="3A845C07" w14:textId="1F607419" w:rsidR="00B71908" w:rsidRDefault="00B7190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Sahih-i Müslim-deki Hadis-de:”Ebu Hureyre-den rivayet,demiş ki:”Biz Resulullahla beraber iken,aniden bir gürültü işitildi.</w:t>
      </w:r>
      <w:r w:rsidR="007B37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Peygamber(A.S.M)</w:t>
      </w:r>
      <w:r w:rsidR="007B37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dedi:</w:t>
      </w:r>
      <w:r w:rsidR="007B378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”Biliyor musunuz bu nedir?Biz dedik ki:”Allah ve Resulü daha iyi bilir.”</w:t>
      </w:r>
      <w:r w:rsidR="001036E5">
        <w:rPr>
          <w:rFonts w:ascii="Verdana" w:hAnsi="Verdana"/>
          <w:b/>
          <w:sz w:val="20"/>
          <w:szCs w:val="20"/>
        </w:rPr>
        <w:t>Bunun üzerine,Peygamber (A.S.M)ferman etti ki:”Bu bir taştır ki,yetmiş seneden beri Cehennem-e doğru gitmekte iken,şu anda Cehennem-e düşmesinin gürültüsüdür.”</w:t>
      </w:r>
      <w:r w:rsidR="001036E5">
        <w:rPr>
          <w:rStyle w:val="FootnoteReference"/>
          <w:rFonts w:ascii="Verdana" w:hAnsi="Verdana"/>
          <w:b/>
          <w:sz w:val="20"/>
          <w:szCs w:val="20"/>
        </w:rPr>
        <w:footnoteReference w:id="3"/>
      </w:r>
    </w:p>
    <w:p w14:paraId="1152C0C0" w14:textId="77777777" w:rsidR="00AA36EE" w:rsidRDefault="00AA36EE">
      <w:pPr>
        <w:rPr>
          <w:rFonts w:ascii="Verdana" w:hAnsi="Verdana"/>
          <w:b/>
          <w:sz w:val="20"/>
          <w:szCs w:val="20"/>
        </w:rPr>
      </w:pPr>
    </w:p>
    <w:p w14:paraId="6CCDFA02" w14:textId="71DC33A1" w:rsidR="00AA36EE" w:rsidRDefault="00AA36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3-</w:t>
      </w:r>
      <w:bookmarkStart w:id="2" w:name="_GoBack"/>
      <w:r>
        <w:rPr>
          <w:rFonts w:ascii="Verdana" w:hAnsi="Verdana"/>
          <w:b/>
          <w:sz w:val="20"/>
          <w:szCs w:val="20"/>
        </w:rPr>
        <w:t>Zikir ve evradlar farz namazlarından sonra yapılır.</w:t>
      </w:r>
      <w:r w:rsidR="000128D7">
        <w:rPr>
          <w:rFonts w:ascii="Verdana" w:hAnsi="Verdana"/>
          <w:b/>
          <w:sz w:val="20"/>
          <w:szCs w:val="20"/>
        </w:rPr>
        <w:t>Hadis-de:”Esselâtu alâ vaktih</w:t>
      </w:r>
      <w:r w:rsidR="00D00FC5">
        <w:rPr>
          <w:rFonts w:ascii="Verdana" w:hAnsi="Verdana"/>
          <w:b/>
          <w:sz w:val="20"/>
          <w:szCs w:val="20"/>
        </w:rPr>
        <w:t>â</w:t>
      </w:r>
      <w:r w:rsidR="000128D7">
        <w:rPr>
          <w:rFonts w:ascii="Verdana" w:hAnsi="Verdana"/>
          <w:b/>
          <w:sz w:val="20"/>
          <w:szCs w:val="20"/>
        </w:rPr>
        <w:t>”-Namaz vaktinde kılınır.”Ve efdal olan da budur.</w:t>
      </w:r>
    </w:p>
    <w:p w14:paraId="4701E92C" w14:textId="716499ED" w:rsidR="00BD61C6" w:rsidRDefault="00BD61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Büyük zatların hayatında da evrad ve ezkarlarını namazlardan sonra yaptıklarına şahit olmaktayız.</w:t>
      </w:r>
      <w:r>
        <w:rPr>
          <w:rStyle w:val="FootnoteReference"/>
          <w:rFonts w:ascii="Verdana" w:hAnsi="Verdana"/>
          <w:b/>
          <w:sz w:val="20"/>
          <w:szCs w:val="20"/>
        </w:rPr>
        <w:footnoteReference w:id="4"/>
      </w:r>
    </w:p>
    <w:bookmarkEnd w:id="2"/>
    <w:p w14:paraId="45ACA09E" w14:textId="77777777" w:rsidR="00CA7BE8" w:rsidRDefault="00CA7BE8" w:rsidP="00CA7BE8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MEHMET ÖZÇELİK</w:t>
      </w:r>
    </w:p>
    <w:p w14:paraId="1B46806E" w14:textId="77777777" w:rsidR="003F614D" w:rsidRPr="00D3032F" w:rsidRDefault="003F614D" w:rsidP="003F614D">
      <w:pPr>
        <w:jc w:val="right"/>
        <w:rPr>
          <w:rFonts w:ascii="Verdana" w:hAnsi="Verdana"/>
          <w:b/>
          <w:sz w:val="20"/>
          <w:szCs w:val="20"/>
        </w:rPr>
      </w:pPr>
      <w:r w:rsidRPr="00D3032F">
        <w:rPr>
          <w:rFonts w:ascii="Verdana" w:hAnsi="Verdana"/>
          <w:b/>
          <w:sz w:val="20"/>
          <w:szCs w:val="20"/>
        </w:rPr>
        <w:lastRenderedPageBreak/>
        <w:t>mozcelik02</w:t>
      </w:r>
      <w:r w:rsidRPr="00D3032F">
        <w:rPr>
          <w:rFonts w:ascii="Verdana" w:hAnsi="Verdana"/>
          <w:sz w:val="20"/>
          <w:szCs w:val="20"/>
        </w:rPr>
        <w:t>@</w:t>
      </w:r>
      <w:r w:rsidRPr="00D3032F">
        <w:rPr>
          <w:rFonts w:ascii="Verdana" w:hAnsi="Verdana"/>
          <w:b/>
          <w:sz w:val="20"/>
          <w:szCs w:val="20"/>
        </w:rPr>
        <w:t>hotmail.com</w:t>
      </w:r>
    </w:p>
    <w:p w14:paraId="1A77258F" w14:textId="77777777" w:rsidR="00CA7BE8" w:rsidRPr="001212AA" w:rsidRDefault="00CA7BE8" w:rsidP="00CA7BE8">
      <w:pPr>
        <w:jc w:val="right"/>
        <w:rPr>
          <w:rFonts w:ascii="Verdana" w:hAnsi="Verdana"/>
          <w:b/>
          <w:sz w:val="20"/>
          <w:szCs w:val="20"/>
        </w:rPr>
      </w:pPr>
    </w:p>
    <w:sectPr w:rsidR="00CA7BE8" w:rsidRPr="0012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C0EC" w14:textId="77777777" w:rsidR="00A20146" w:rsidRDefault="00A20146" w:rsidP="00EF0AEB">
      <w:pPr>
        <w:spacing w:after="0" w:line="240" w:lineRule="auto"/>
      </w:pPr>
      <w:r>
        <w:separator/>
      </w:r>
    </w:p>
  </w:endnote>
  <w:endnote w:type="continuationSeparator" w:id="0">
    <w:p w14:paraId="0E0131C0" w14:textId="77777777" w:rsidR="00A20146" w:rsidRDefault="00A20146" w:rsidP="00E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293E8" w14:textId="77777777" w:rsidR="00A20146" w:rsidRDefault="00A20146" w:rsidP="00EF0AEB">
      <w:pPr>
        <w:spacing w:after="0" w:line="240" w:lineRule="auto"/>
      </w:pPr>
      <w:r>
        <w:separator/>
      </w:r>
    </w:p>
  </w:footnote>
  <w:footnote w:type="continuationSeparator" w:id="0">
    <w:p w14:paraId="171C4D1E" w14:textId="77777777" w:rsidR="00A20146" w:rsidRDefault="00A20146" w:rsidP="00EF0AEB">
      <w:pPr>
        <w:spacing w:after="0" w:line="240" w:lineRule="auto"/>
      </w:pPr>
      <w:r>
        <w:continuationSeparator/>
      </w:r>
    </w:p>
  </w:footnote>
  <w:footnote w:id="1">
    <w:p w14:paraId="3CA65E04" w14:textId="6DFFA0C6" w:rsidR="00EF0AEB" w:rsidRPr="00364C92" w:rsidRDefault="00EF0AEB">
      <w:pPr>
        <w:pStyle w:val="FootnoteText"/>
        <w:rPr>
          <w:rFonts w:ascii="Verdana" w:hAnsi="Verdana"/>
          <w:b/>
          <w:sz w:val="16"/>
          <w:szCs w:val="16"/>
        </w:rPr>
      </w:pPr>
      <w:r w:rsidRPr="00364C92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364C92">
        <w:rPr>
          <w:rFonts w:ascii="Verdana" w:hAnsi="Verdana"/>
          <w:b/>
          <w:sz w:val="16"/>
          <w:szCs w:val="16"/>
        </w:rPr>
        <w:t xml:space="preserve"> Lemalar .B.Said Nursi.| Yedinci Lem´a . 37</w:t>
      </w:r>
      <w:r w:rsidR="00364C92" w:rsidRPr="00364C92">
        <w:rPr>
          <w:rFonts w:ascii="Verdana" w:hAnsi="Verdana"/>
          <w:b/>
          <w:sz w:val="16"/>
          <w:szCs w:val="16"/>
        </w:rPr>
        <w:t>,</w:t>
      </w:r>
      <w:r w:rsidR="00465AB0">
        <w:rPr>
          <w:rFonts w:ascii="Verdana" w:hAnsi="Verdana"/>
          <w:b/>
          <w:sz w:val="16"/>
          <w:szCs w:val="16"/>
        </w:rPr>
        <w:t>Risale-i Nurun Kudsi Kaynakları.Abdulkadir Badıllı.sh.585 ve bir çok kaynak mevcuttur.,</w:t>
      </w:r>
      <w:r w:rsidR="00364C92" w:rsidRPr="00364C92">
        <w:rPr>
          <w:rFonts w:ascii="Verdana" w:hAnsi="Verdana"/>
          <w:b/>
          <w:sz w:val="16"/>
          <w:szCs w:val="16"/>
        </w:rPr>
        <w:t>Evliyalar Ansiklopedisi.Heyet.Türkiye gazt.12/331.</w:t>
      </w:r>
    </w:p>
  </w:footnote>
  <w:footnote w:id="2">
    <w:p w14:paraId="72B32052" w14:textId="26378209" w:rsidR="00B71908" w:rsidRDefault="00B719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>Risale-i Nurun Kudsi Kaynakları.Abdulkadir Badıllı.sh.329,Sözler.Said Nursi.342,Mektubat.93,Şualar.579.Hadis Kaynakları:Sahih-i Müslim.4/3184,Hadis no.2844,4/2145,Hadis no.2782,Müsned-i Ahmed.2/271,3/341,346,360,Şerh-üş Şifa.Aliyy-ül Kari.2/697,Cem’ul Fevâid.2/763,El-Feth-ul Kebir.2/282,Delâil-ün Nübüvve.Beyhaki.4/59,El-Musannef.İbni Ebi Şeybe.7/52.</w:t>
      </w:r>
    </w:p>
  </w:footnote>
  <w:footnote w:id="3">
    <w:p w14:paraId="54B12CCB" w14:textId="2285CD7C" w:rsidR="001036E5" w:rsidRDefault="00103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>Risale-i Nurun Kudsi Kaynakları.Abdulkadir Badıllı.sh.329.</w:t>
      </w:r>
    </w:p>
  </w:footnote>
  <w:footnote w:id="4">
    <w:p w14:paraId="3B720F43" w14:textId="1101BF33" w:rsidR="00BD61C6" w:rsidRDefault="00BD61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>Risale-i Nurun Kudsi Kaynakları.Abdulkadir Badıllı.sh.297.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2"/>
    <w:rsid w:val="000128D7"/>
    <w:rsid w:val="00024EE0"/>
    <w:rsid w:val="000360E3"/>
    <w:rsid w:val="0004229B"/>
    <w:rsid w:val="00055B15"/>
    <w:rsid w:val="000B3B9C"/>
    <w:rsid w:val="000C785C"/>
    <w:rsid w:val="000D0DD9"/>
    <w:rsid w:val="001036E5"/>
    <w:rsid w:val="001161AE"/>
    <w:rsid w:val="001212AA"/>
    <w:rsid w:val="001D12C4"/>
    <w:rsid w:val="001D56B0"/>
    <w:rsid w:val="0022602C"/>
    <w:rsid w:val="00251835"/>
    <w:rsid w:val="0027449C"/>
    <w:rsid w:val="002C06E0"/>
    <w:rsid w:val="002E1172"/>
    <w:rsid w:val="003040F9"/>
    <w:rsid w:val="00312BD6"/>
    <w:rsid w:val="003133F1"/>
    <w:rsid w:val="00321BE2"/>
    <w:rsid w:val="00330F02"/>
    <w:rsid w:val="003315C0"/>
    <w:rsid w:val="00331FFE"/>
    <w:rsid w:val="00336858"/>
    <w:rsid w:val="00357BBB"/>
    <w:rsid w:val="00364C92"/>
    <w:rsid w:val="003C1E9D"/>
    <w:rsid w:val="003C6BE2"/>
    <w:rsid w:val="003D4AC9"/>
    <w:rsid w:val="003F614D"/>
    <w:rsid w:val="004157C3"/>
    <w:rsid w:val="004214F6"/>
    <w:rsid w:val="00465AB0"/>
    <w:rsid w:val="004C3E84"/>
    <w:rsid w:val="004C4541"/>
    <w:rsid w:val="004C5DB6"/>
    <w:rsid w:val="004F7E2A"/>
    <w:rsid w:val="00535491"/>
    <w:rsid w:val="00566B8E"/>
    <w:rsid w:val="005A4243"/>
    <w:rsid w:val="005C6C17"/>
    <w:rsid w:val="005D1D88"/>
    <w:rsid w:val="00653667"/>
    <w:rsid w:val="00736967"/>
    <w:rsid w:val="00742252"/>
    <w:rsid w:val="00774920"/>
    <w:rsid w:val="007763B4"/>
    <w:rsid w:val="007A20B4"/>
    <w:rsid w:val="007B3784"/>
    <w:rsid w:val="007D546D"/>
    <w:rsid w:val="007F4D9A"/>
    <w:rsid w:val="00822714"/>
    <w:rsid w:val="00855917"/>
    <w:rsid w:val="008A5AC2"/>
    <w:rsid w:val="008B0D21"/>
    <w:rsid w:val="008B4CB3"/>
    <w:rsid w:val="008C58A2"/>
    <w:rsid w:val="008C6F6A"/>
    <w:rsid w:val="00912AC1"/>
    <w:rsid w:val="00924BEE"/>
    <w:rsid w:val="009842EB"/>
    <w:rsid w:val="009B49DD"/>
    <w:rsid w:val="009F6F94"/>
    <w:rsid w:val="00A02F58"/>
    <w:rsid w:val="00A20146"/>
    <w:rsid w:val="00A41C52"/>
    <w:rsid w:val="00A77160"/>
    <w:rsid w:val="00AA0BD3"/>
    <w:rsid w:val="00AA36EE"/>
    <w:rsid w:val="00B271F4"/>
    <w:rsid w:val="00B37F23"/>
    <w:rsid w:val="00B438DF"/>
    <w:rsid w:val="00B71908"/>
    <w:rsid w:val="00B75DE1"/>
    <w:rsid w:val="00B80540"/>
    <w:rsid w:val="00BC34A1"/>
    <w:rsid w:val="00BC5B7E"/>
    <w:rsid w:val="00BD61C6"/>
    <w:rsid w:val="00BE2C6D"/>
    <w:rsid w:val="00C1270D"/>
    <w:rsid w:val="00C4285A"/>
    <w:rsid w:val="00CA57F9"/>
    <w:rsid w:val="00CA7BE8"/>
    <w:rsid w:val="00CD3A00"/>
    <w:rsid w:val="00CE2CF7"/>
    <w:rsid w:val="00CE6052"/>
    <w:rsid w:val="00CF0935"/>
    <w:rsid w:val="00CF27F5"/>
    <w:rsid w:val="00D00FC5"/>
    <w:rsid w:val="00D20090"/>
    <w:rsid w:val="00D35B73"/>
    <w:rsid w:val="00D40F8A"/>
    <w:rsid w:val="00D71103"/>
    <w:rsid w:val="00DE5A4A"/>
    <w:rsid w:val="00E0218A"/>
    <w:rsid w:val="00EF0AEB"/>
    <w:rsid w:val="00EF17F7"/>
    <w:rsid w:val="00F0352A"/>
    <w:rsid w:val="00F551D8"/>
    <w:rsid w:val="00F614A8"/>
    <w:rsid w:val="00F70779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09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09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00CB-83BF-4308-996E-76A7621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24-09-2008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20</cp:revision>
  <dcterms:created xsi:type="dcterms:W3CDTF">2010-02-04T20:44:00Z</dcterms:created>
  <dcterms:modified xsi:type="dcterms:W3CDTF">2010-02-05T13:46:00Z</dcterms:modified>
</cp:coreProperties>
</file>