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43" w:rsidRPr="00647AA0" w:rsidRDefault="00163B43">
      <w:pPr>
        <w:rPr>
          <w:rFonts w:ascii="Verdana" w:hAnsi="Verdana"/>
          <w:b/>
          <w:color w:val="444444"/>
          <w:sz w:val="20"/>
          <w:szCs w:val="20"/>
        </w:rPr>
      </w:pPr>
      <w:r w:rsidRPr="00647AA0">
        <w:rPr>
          <w:rFonts w:ascii="Verdana" w:hAnsi="Verdana"/>
          <w:b/>
          <w:color w:val="444444"/>
          <w:sz w:val="20"/>
          <w:szCs w:val="20"/>
        </w:rPr>
        <w:t>Soru:</w:t>
      </w:r>
      <w:r w:rsidRPr="00647AA0">
        <w:rPr>
          <w:rFonts w:ascii="Verdana" w:hAnsi="Verdana"/>
          <w:b/>
          <w:color w:val="444444"/>
          <w:sz w:val="20"/>
          <w:szCs w:val="20"/>
        </w:rPr>
        <w:br/>
        <w:t xml:space="preserve">Almanyada cenaze görevlisiyim. Almanyadan Türkiyeye cenazeleri nakil </w:t>
      </w:r>
      <w:r w:rsidRPr="00647AA0">
        <w:rPr>
          <w:rFonts w:ascii="Verdana" w:hAnsi="Verdana"/>
          <w:b/>
          <w:color w:val="444444"/>
          <w:sz w:val="20"/>
          <w:szCs w:val="20"/>
        </w:rPr>
        <w:br/>
        <w:t>ediyoruz. Almanyada y</w:t>
      </w:r>
      <w:r>
        <w:rPr>
          <w:rFonts w:ascii="Verdana" w:hAnsi="Verdana"/>
          <w:b/>
          <w:color w:val="444444"/>
          <w:sz w:val="20"/>
          <w:szCs w:val="20"/>
        </w:rPr>
        <w:t>ı</w:t>
      </w:r>
      <w:r w:rsidRPr="00647AA0">
        <w:rPr>
          <w:rFonts w:ascii="Verdana" w:hAnsi="Verdana"/>
          <w:b/>
          <w:color w:val="444444"/>
          <w:sz w:val="20"/>
          <w:szCs w:val="20"/>
        </w:rPr>
        <w:t>kan</w:t>
      </w:r>
      <w:r>
        <w:rPr>
          <w:rFonts w:ascii="Verdana" w:hAnsi="Verdana"/>
          <w:b/>
          <w:color w:val="444444"/>
          <w:sz w:val="20"/>
          <w:szCs w:val="20"/>
        </w:rPr>
        <w:t>ı</w:t>
      </w:r>
      <w:r w:rsidRPr="00647AA0">
        <w:rPr>
          <w:rFonts w:ascii="Verdana" w:hAnsi="Verdana"/>
          <w:b/>
          <w:color w:val="444444"/>
          <w:sz w:val="20"/>
          <w:szCs w:val="20"/>
        </w:rPr>
        <w:t xml:space="preserve">p, kefenlenip,namazı kılınıp, temiz bır </w:t>
      </w:r>
      <w:r w:rsidRPr="00647AA0">
        <w:rPr>
          <w:rFonts w:ascii="Verdana" w:hAnsi="Verdana"/>
          <w:b/>
          <w:color w:val="444444"/>
          <w:sz w:val="20"/>
          <w:szCs w:val="20"/>
        </w:rPr>
        <w:br/>
        <w:t xml:space="preserve">şekilde nakil olmasımı iyi, yoksa Almanyada değilde, Türkiyede yıkanması </w:t>
      </w:r>
      <w:r w:rsidRPr="00647AA0">
        <w:rPr>
          <w:rFonts w:ascii="Verdana" w:hAnsi="Verdana"/>
          <w:b/>
          <w:color w:val="444444"/>
          <w:sz w:val="20"/>
          <w:szCs w:val="20"/>
        </w:rPr>
        <w:br/>
        <w:t xml:space="preserve">mı dinimizce daha doğru olur? Çünkü bir yerde Ahmed Şahinin bir yazısını </w:t>
      </w:r>
      <w:r w:rsidRPr="00647AA0">
        <w:rPr>
          <w:rFonts w:ascii="Verdana" w:hAnsi="Verdana"/>
          <w:b/>
          <w:color w:val="444444"/>
          <w:sz w:val="20"/>
          <w:szCs w:val="20"/>
        </w:rPr>
        <w:br/>
        <w:t xml:space="preserve">okudum. Diyor ki: yıkama abdesti bozulmadan defni sağlansın. Yıkama </w:t>
      </w:r>
      <w:r w:rsidRPr="00647AA0">
        <w:rPr>
          <w:rFonts w:ascii="Verdana" w:hAnsi="Verdana"/>
          <w:b/>
          <w:color w:val="444444"/>
          <w:sz w:val="20"/>
          <w:szCs w:val="20"/>
        </w:rPr>
        <w:br/>
        <w:t xml:space="preserve">abdesti bozulma nasıl oluyor? Başka bir kitaptada okumuştum, eğer bir an </w:t>
      </w:r>
      <w:r w:rsidRPr="00647AA0">
        <w:rPr>
          <w:rFonts w:ascii="Verdana" w:hAnsi="Verdana"/>
          <w:b/>
          <w:color w:val="444444"/>
          <w:sz w:val="20"/>
          <w:szCs w:val="20"/>
        </w:rPr>
        <w:br/>
        <w:t xml:space="preserve">önce defin gerçekleşemiyorsa, yıkanıp bekletilmesi daha efdal. Hangisi </w:t>
      </w:r>
      <w:r w:rsidRPr="00647AA0">
        <w:rPr>
          <w:rFonts w:ascii="Verdana" w:hAnsi="Verdana"/>
          <w:b/>
          <w:color w:val="444444"/>
          <w:sz w:val="20"/>
          <w:szCs w:val="20"/>
        </w:rPr>
        <w:br/>
        <w:t>daha doğru?</w:t>
      </w:r>
    </w:p>
    <w:p w:rsidR="00163B43" w:rsidRPr="00647AA0" w:rsidRDefault="00163B43">
      <w:pPr>
        <w:rPr>
          <w:rFonts w:ascii="Verdana" w:hAnsi="Verdana"/>
          <w:b/>
          <w:color w:val="444444"/>
          <w:sz w:val="20"/>
          <w:szCs w:val="20"/>
        </w:rPr>
      </w:pPr>
      <w:r>
        <w:rPr>
          <w:rFonts w:ascii="Verdana" w:hAnsi="Verdana"/>
          <w:b/>
          <w:color w:val="444444"/>
          <w:sz w:val="20"/>
          <w:szCs w:val="20"/>
        </w:rPr>
        <w:t>Cevab</w:t>
      </w:r>
      <w:r w:rsidRPr="00647AA0">
        <w:rPr>
          <w:rFonts w:ascii="Verdana" w:hAnsi="Verdana"/>
          <w:b/>
          <w:color w:val="444444"/>
          <w:sz w:val="20"/>
          <w:szCs w:val="20"/>
        </w:rPr>
        <w:t>:</w:t>
      </w:r>
    </w:p>
    <w:p w:rsidR="00163B43" w:rsidRPr="00647AA0" w:rsidRDefault="00163B43">
      <w:pPr>
        <w:rPr>
          <w:rFonts w:ascii="Verdana" w:hAnsi="Verdana"/>
          <w:b/>
          <w:color w:val="444444"/>
          <w:sz w:val="20"/>
          <w:szCs w:val="20"/>
        </w:rPr>
      </w:pPr>
      <w:r w:rsidRPr="00647AA0">
        <w:rPr>
          <w:rFonts w:ascii="Verdana" w:hAnsi="Verdana"/>
          <w:b/>
          <w:color w:val="444444"/>
          <w:sz w:val="20"/>
          <w:szCs w:val="20"/>
        </w:rPr>
        <w:t>Cenazeyi bir başka beldeye taşıma konusunda üç farklı görüş olmakla beraber;</w:t>
      </w:r>
      <w:r w:rsidRPr="00647AA0">
        <w:rPr>
          <w:rStyle w:val="FootnoteReference"/>
          <w:rFonts w:ascii="Verdana" w:hAnsi="Verdana"/>
          <w:b/>
          <w:color w:val="444444"/>
          <w:sz w:val="20"/>
          <w:szCs w:val="20"/>
        </w:rPr>
        <w:footnoteReference w:id="1"/>
      </w:r>
      <w:r w:rsidRPr="00647AA0">
        <w:rPr>
          <w:rFonts w:ascii="Verdana" w:hAnsi="Verdana"/>
          <w:b/>
          <w:color w:val="444444"/>
          <w:sz w:val="20"/>
          <w:szCs w:val="20"/>
        </w:rPr>
        <w:t xml:space="preserve"> “Cenazeyi yıkama ve namazını kılma işi,defnin yapılacağı yerde olmalıdır.</w:t>
      </w:r>
      <w:r>
        <w:rPr>
          <w:rFonts w:ascii="Verdana" w:hAnsi="Verdana"/>
          <w:b/>
          <w:color w:val="444444"/>
          <w:sz w:val="20"/>
          <w:szCs w:val="20"/>
        </w:rPr>
        <w:t xml:space="preserve"> </w:t>
      </w:r>
      <w:r w:rsidRPr="00647AA0">
        <w:rPr>
          <w:rFonts w:ascii="Verdana" w:hAnsi="Verdana"/>
          <w:b/>
          <w:color w:val="444444"/>
          <w:sz w:val="20"/>
          <w:szCs w:val="20"/>
        </w:rPr>
        <w:t>Böylelikle ölüden akacak bir mayi ile abdesti bozulmadan defni sağlanmış olur.</w:t>
      </w:r>
      <w:r w:rsidRPr="00647AA0">
        <w:rPr>
          <w:rStyle w:val="FootnoteReference"/>
          <w:rFonts w:ascii="Verdana" w:hAnsi="Verdana"/>
          <w:b/>
          <w:color w:val="444444"/>
          <w:sz w:val="20"/>
          <w:szCs w:val="20"/>
        </w:rPr>
        <w:footnoteReference w:id="2"/>
      </w:r>
    </w:p>
    <w:p w:rsidR="00163B43" w:rsidRPr="00647AA0" w:rsidRDefault="00163B43">
      <w:pPr>
        <w:rPr>
          <w:rFonts w:ascii="Verdana" w:hAnsi="Verdana"/>
          <w:b/>
          <w:color w:val="444444"/>
          <w:sz w:val="20"/>
          <w:szCs w:val="20"/>
        </w:rPr>
      </w:pPr>
      <w:r w:rsidRPr="00647AA0">
        <w:rPr>
          <w:rFonts w:ascii="Verdana" w:hAnsi="Verdana"/>
          <w:b/>
          <w:color w:val="444444"/>
          <w:sz w:val="20"/>
          <w:szCs w:val="20"/>
        </w:rPr>
        <w:t>‘Yıkama abdesti bozulmadan defni sağlansın’sözü,Allah-u A’lem;yukarıda da söylediğimiz gibi,taşıma esnasında ölmüş kişiden gelebilecek her türlü sıvı şey olup,bu</w:t>
      </w:r>
      <w:r>
        <w:rPr>
          <w:rFonts w:ascii="Verdana" w:hAnsi="Verdana"/>
          <w:b/>
          <w:color w:val="444444"/>
          <w:sz w:val="20"/>
          <w:szCs w:val="20"/>
        </w:rPr>
        <w:t xml:space="preserve"> </w:t>
      </w:r>
      <w:bookmarkStart w:id="0" w:name="_GoBack"/>
      <w:bookmarkEnd w:id="0"/>
      <w:r w:rsidRPr="00647AA0">
        <w:rPr>
          <w:rFonts w:ascii="Verdana" w:hAnsi="Verdana"/>
          <w:b/>
          <w:color w:val="444444"/>
          <w:sz w:val="20"/>
          <w:szCs w:val="20"/>
        </w:rPr>
        <w:t>da abdestinin bozulmasına sebep olur.Buna binaen yıkama,namazını kılma işlemleri gömüleceği yerde yapılmalıdır.</w:t>
      </w:r>
    </w:p>
    <w:p w:rsidR="00163B43" w:rsidRPr="00647AA0" w:rsidRDefault="00163B43">
      <w:pPr>
        <w:rPr>
          <w:rFonts w:ascii="Verdana" w:hAnsi="Verdana"/>
          <w:b/>
          <w:color w:val="444444"/>
          <w:sz w:val="20"/>
          <w:szCs w:val="20"/>
        </w:rPr>
      </w:pPr>
      <w:r w:rsidRPr="00647AA0">
        <w:rPr>
          <w:rFonts w:ascii="Verdana" w:hAnsi="Verdana"/>
          <w:b/>
          <w:color w:val="444444"/>
          <w:sz w:val="20"/>
          <w:szCs w:val="20"/>
        </w:rPr>
        <w:t>Üç şeyde acele etmek müstehaptır.Ölüyü defne hazırlamak,borçlarını ödemek ve vasiyetlerini yerine getirmek.</w:t>
      </w:r>
      <w:r w:rsidRPr="00647AA0">
        <w:rPr>
          <w:rStyle w:val="FootnoteReference"/>
          <w:rFonts w:ascii="Verdana" w:hAnsi="Verdana"/>
          <w:b/>
          <w:color w:val="444444"/>
          <w:sz w:val="20"/>
          <w:szCs w:val="20"/>
        </w:rPr>
        <w:footnoteReference w:id="3"/>
      </w:r>
    </w:p>
    <w:p w:rsidR="00163B43" w:rsidRPr="00647AA0" w:rsidRDefault="00163B43">
      <w:pPr>
        <w:rPr>
          <w:rFonts w:ascii="Verdana" w:hAnsi="Verdana"/>
          <w:b/>
          <w:color w:val="444444"/>
          <w:sz w:val="20"/>
          <w:szCs w:val="20"/>
        </w:rPr>
      </w:pPr>
      <w:r w:rsidRPr="00647AA0">
        <w:rPr>
          <w:rFonts w:ascii="Verdana" w:hAnsi="Verdana"/>
          <w:b/>
          <w:color w:val="444444"/>
          <w:sz w:val="20"/>
          <w:szCs w:val="20"/>
        </w:rPr>
        <w:t>Hanefilere göre,toprağa verilmeden cenazenin bir yerden başka bir yere nakli caizdir.</w:t>
      </w:r>
      <w:r w:rsidRPr="00647AA0">
        <w:rPr>
          <w:rStyle w:val="FootnoteReference"/>
          <w:rFonts w:ascii="Verdana" w:hAnsi="Verdana"/>
          <w:b/>
          <w:color w:val="444444"/>
          <w:sz w:val="20"/>
          <w:szCs w:val="20"/>
        </w:rPr>
        <w:footnoteReference w:id="4"/>
      </w:r>
    </w:p>
    <w:p w:rsidR="00163B43" w:rsidRPr="00647AA0" w:rsidRDefault="00163B43">
      <w:pPr>
        <w:rPr>
          <w:rFonts w:ascii="Verdana" w:hAnsi="Verdana"/>
          <w:b/>
          <w:color w:val="444444"/>
          <w:sz w:val="20"/>
          <w:szCs w:val="20"/>
        </w:rPr>
      </w:pPr>
      <w:r w:rsidRPr="00647AA0">
        <w:rPr>
          <w:rFonts w:ascii="Verdana" w:hAnsi="Verdana"/>
          <w:b/>
          <w:color w:val="444444"/>
          <w:sz w:val="20"/>
          <w:szCs w:val="20"/>
        </w:rPr>
        <w:t>Cenazenin gömüleceği yer,cenaze açısından önemlidir.Kafir mezarlığında  hatta günahkâr bir kimsenin yanında gömülen kimse onun göreceği eziyetten kendisi de rahatsız olur.Tıpkı dünyadaki komşuluklar gibi…</w:t>
      </w:r>
    </w:p>
    <w:p w:rsidR="00163B43" w:rsidRPr="00647AA0" w:rsidRDefault="00163B43" w:rsidP="002A5C4C">
      <w:pPr>
        <w:ind w:firstLine="708"/>
        <w:jc w:val="right"/>
        <w:rPr>
          <w:rFonts w:ascii="Verdana" w:hAnsi="Verdana"/>
          <w:b/>
          <w:sz w:val="20"/>
          <w:szCs w:val="20"/>
        </w:rPr>
      </w:pPr>
      <w:r w:rsidRPr="00647AA0">
        <w:rPr>
          <w:rFonts w:ascii="Verdana" w:hAnsi="Verdana"/>
          <w:b/>
          <w:sz w:val="20"/>
          <w:szCs w:val="20"/>
        </w:rPr>
        <w:t>MEHMET ÖZÇELİK</w:t>
      </w:r>
    </w:p>
    <w:p w:rsidR="00163B43" w:rsidRPr="00647AA0" w:rsidRDefault="00163B43" w:rsidP="002A5C4C">
      <w:pPr>
        <w:ind w:firstLine="708"/>
        <w:jc w:val="right"/>
        <w:rPr>
          <w:rFonts w:ascii="Verdana" w:hAnsi="Verdana"/>
          <w:b/>
          <w:sz w:val="20"/>
          <w:szCs w:val="20"/>
        </w:rPr>
      </w:pPr>
      <w:r w:rsidRPr="00647AA0">
        <w:rPr>
          <w:rFonts w:ascii="Verdana" w:hAnsi="Verdana"/>
          <w:b/>
          <w:sz w:val="20"/>
          <w:szCs w:val="20"/>
        </w:rPr>
        <w:t>mozcelik02</w:t>
      </w:r>
      <w:hyperlink r:id="rId6" w:history="1">
        <w:r w:rsidRPr="00647AA0">
          <w:rPr>
            <w:rStyle w:val="Hyperlink"/>
            <w:rFonts w:ascii="Verdana" w:hAnsi="Verdana" w:cs="Arial"/>
            <w:b/>
            <w:sz w:val="20"/>
            <w:szCs w:val="20"/>
          </w:rPr>
          <w:t>@</w:t>
        </w:r>
      </w:hyperlink>
      <w:r w:rsidRPr="00647AA0">
        <w:rPr>
          <w:rFonts w:ascii="Verdana" w:hAnsi="Verdana"/>
          <w:b/>
          <w:sz w:val="20"/>
          <w:szCs w:val="20"/>
        </w:rPr>
        <w:t>hotmail.com</w:t>
      </w:r>
    </w:p>
    <w:p w:rsidR="00163B43" w:rsidRPr="00647AA0" w:rsidRDefault="00163B43" w:rsidP="002A5C4C">
      <w:pPr>
        <w:jc w:val="right"/>
        <w:rPr>
          <w:rFonts w:ascii="Verdana" w:hAnsi="Verdana"/>
          <w:b/>
          <w:color w:val="444444"/>
          <w:sz w:val="20"/>
          <w:szCs w:val="20"/>
        </w:rPr>
      </w:pPr>
    </w:p>
    <w:sectPr w:rsidR="00163B43" w:rsidRPr="00647AA0" w:rsidSect="008C5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B43" w:rsidRDefault="00163B43" w:rsidP="00EA0A43">
      <w:pPr>
        <w:spacing w:after="0" w:line="240" w:lineRule="auto"/>
      </w:pPr>
      <w:r>
        <w:separator/>
      </w:r>
    </w:p>
  </w:endnote>
  <w:endnote w:type="continuationSeparator" w:id="0">
    <w:p w:rsidR="00163B43" w:rsidRDefault="00163B43" w:rsidP="00EA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2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B43" w:rsidRDefault="00163B43" w:rsidP="00EA0A43">
      <w:pPr>
        <w:spacing w:after="0" w:line="240" w:lineRule="auto"/>
      </w:pPr>
      <w:r>
        <w:separator/>
      </w:r>
    </w:p>
  </w:footnote>
  <w:footnote w:type="continuationSeparator" w:id="0">
    <w:p w:rsidR="00163B43" w:rsidRDefault="00163B43" w:rsidP="00EA0A43">
      <w:pPr>
        <w:spacing w:after="0" w:line="240" w:lineRule="auto"/>
      </w:pPr>
      <w:r>
        <w:continuationSeparator/>
      </w:r>
    </w:p>
  </w:footnote>
  <w:footnote w:id="1">
    <w:p w:rsidR="00163B43" w:rsidRDefault="00163B43">
      <w:pPr>
        <w:pStyle w:val="FootnoteText"/>
      </w:pPr>
      <w:r>
        <w:rPr>
          <w:rStyle w:val="FootnoteReference"/>
        </w:rPr>
        <w:footnoteRef/>
      </w:r>
      <w:r>
        <w:t xml:space="preserve"> İslâm Fıkhı Ansiklopedisi.Prof.Vehbe Zuhayli.3/63-64.</w:t>
      </w:r>
    </w:p>
  </w:footnote>
  <w:footnote w:id="2">
    <w:p w:rsidR="00163B43" w:rsidRDefault="00163B43">
      <w:pPr>
        <w:pStyle w:val="FootnoteText"/>
      </w:pPr>
      <w:r>
        <w:rPr>
          <w:rStyle w:val="FootnoteReference"/>
        </w:rPr>
        <w:footnoteRef/>
      </w:r>
      <w:r>
        <w:t xml:space="preserve"> İslâm İlmihali.Mehmet Dikmen.sh.419.</w:t>
      </w:r>
    </w:p>
  </w:footnote>
  <w:footnote w:id="3">
    <w:p w:rsidR="00163B43" w:rsidRDefault="00163B43">
      <w:pPr>
        <w:pStyle w:val="FootnoteText"/>
      </w:pPr>
      <w:r>
        <w:rPr>
          <w:rStyle w:val="FootnoteReference"/>
        </w:rPr>
        <w:footnoteRef/>
      </w:r>
      <w:r>
        <w:t xml:space="preserve"> İslâm Fıkhı Ansiklopedisi.age.3/19.</w:t>
      </w:r>
    </w:p>
  </w:footnote>
  <w:footnote w:id="4">
    <w:p w:rsidR="00163B43" w:rsidRDefault="00163B43">
      <w:pPr>
        <w:pStyle w:val="FootnoteText"/>
      </w:pPr>
      <w:r>
        <w:rPr>
          <w:rStyle w:val="FootnoteReference"/>
        </w:rPr>
        <w:footnoteRef/>
      </w:r>
      <w:r>
        <w:t xml:space="preserve"> Günümüz Meselelerine Fetvalar.Halil Günenç.II/62.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7E4"/>
    <w:rsid w:val="000360E3"/>
    <w:rsid w:val="0004229B"/>
    <w:rsid w:val="000B3B9C"/>
    <w:rsid w:val="000C785C"/>
    <w:rsid w:val="000D0DD9"/>
    <w:rsid w:val="001161AE"/>
    <w:rsid w:val="00163B43"/>
    <w:rsid w:val="001D56B0"/>
    <w:rsid w:val="0022602C"/>
    <w:rsid w:val="00251835"/>
    <w:rsid w:val="0027449C"/>
    <w:rsid w:val="002A5C4C"/>
    <w:rsid w:val="002C06E0"/>
    <w:rsid w:val="002C3363"/>
    <w:rsid w:val="002E1172"/>
    <w:rsid w:val="00312BD6"/>
    <w:rsid w:val="00321BE2"/>
    <w:rsid w:val="00331FFE"/>
    <w:rsid w:val="003B44AD"/>
    <w:rsid w:val="003C6BE2"/>
    <w:rsid w:val="003D4AC9"/>
    <w:rsid w:val="00496BA8"/>
    <w:rsid w:val="004C5DB6"/>
    <w:rsid w:val="004F7E2A"/>
    <w:rsid w:val="00535491"/>
    <w:rsid w:val="00544453"/>
    <w:rsid w:val="00601624"/>
    <w:rsid w:val="00647AA0"/>
    <w:rsid w:val="00694DA9"/>
    <w:rsid w:val="006B07E4"/>
    <w:rsid w:val="00736967"/>
    <w:rsid w:val="007763B4"/>
    <w:rsid w:val="008A5AC2"/>
    <w:rsid w:val="008B0D21"/>
    <w:rsid w:val="008C58A2"/>
    <w:rsid w:val="008C5A9E"/>
    <w:rsid w:val="00912AC1"/>
    <w:rsid w:val="00924BEE"/>
    <w:rsid w:val="00952CEE"/>
    <w:rsid w:val="009842EB"/>
    <w:rsid w:val="00A50FDE"/>
    <w:rsid w:val="00AA0BD3"/>
    <w:rsid w:val="00AE7A60"/>
    <w:rsid w:val="00B37F23"/>
    <w:rsid w:val="00BC5B7E"/>
    <w:rsid w:val="00BE2C6D"/>
    <w:rsid w:val="00C1270D"/>
    <w:rsid w:val="00C94952"/>
    <w:rsid w:val="00CA57F9"/>
    <w:rsid w:val="00CE2CF7"/>
    <w:rsid w:val="00CF0935"/>
    <w:rsid w:val="00CF27F5"/>
    <w:rsid w:val="00D26662"/>
    <w:rsid w:val="00D35B73"/>
    <w:rsid w:val="00D71103"/>
    <w:rsid w:val="00DE5A4A"/>
    <w:rsid w:val="00E0218A"/>
    <w:rsid w:val="00EA0A43"/>
    <w:rsid w:val="00EC7214"/>
    <w:rsid w:val="00EF17F7"/>
    <w:rsid w:val="00F0352A"/>
    <w:rsid w:val="00F551D8"/>
    <w:rsid w:val="00F614A8"/>
    <w:rsid w:val="00F70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A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EA0A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0A4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A0A43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A5C4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ayfa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1283</Characters>
  <Application>Microsoft Office Outlook</Application>
  <DocSecurity>0</DocSecurity>
  <Lines>0</Lines>
  <Paragraphs>0</Paragraphs>
  <ScaleCrop>false</ScaleCrop>
  <Company>24-09-2008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</dc:creator>
  <cp:keywords/>
  <dc:description/>
  <cp:lastModifiedBy>Mehmet</cp:lastModifiedBy>
  <cp:revision>14</cp:revision>
  <dcterms:created xsi:type="dcterms:W3CDTF">2010-01-11T19:37:00Z</dcterms:created>
  <dcterms:modified xsi:type="dcterms:W3CDTF">2010-03-06T11:29:00Z</dcterms:modified>
</cp:coreProperties>
</file>