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FA4" w:rsidRPr="0049451A" w:rsidRDefault="009D0FA4" w:rsidP="002B0D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b/>
          <w:color w:val="000000"/>
          <w:sz w:val="20"/>
          <w:szCs w:val="20"/>
        </w:rPr>
      </w:pPr>
      <w:r w:rsidRPr="0049451A">
        <w:rPr>
          <w:rFonts w:ascii="Verdana" w:hAnsi="Verdana" w:cs="Courier New"/>
          <w:b/>
          <w:color w:val="FF0000"/>
          <w:sz w:val="20"/>
          <w:szCs w:val="20"/>
          <w:lang w:eastAsia="tr-TR"/>
        </w:rPr>
        <w:t xml:space="preserve">Imam gazalinin Islam terbiyesi adli eserinde virdlerden bahsederken </w:t>
      </w:r>
      <w:r w:rsidRPr="0049451A">
        <w:rPr>
          <w:rFonts w:ascii="Verdana" w:hAnsi="Verdana" w:cs="Courier New"/>
          <w:b/>
          <w:color w:val="FF0000"/>
          <w:sz w:val="20"/>
          <w:szCs w:val="20"/>
          <w:lang w:eastAsia="tr-TR"/>
        </w:rPr>
        <w:br/>
        <w:t xml:space="preserve">insan ve cin seytanlarinin serrinden korunacak ayet ve sureleri </w:t>
      </w:r>
      <w:r w:rsidRPr="0049451A">
        <w:rPr>
          <w:rFonts w:ascii="Verdana" w:hAnsi="Verdana" w:cs="Courier New"/>
          <w:b/>
          <w:color w:val="FF0000"/>
          <w:sz w:val="20"/>
          <w:szCs w:val="20"/>
          <w:lang w:eastAsia="tr-TR"/>
        </w:rPr>
        <w:br/>
        <w:t xml:space="preserve">(Amenerresulu,Şehidallahu ve Kulillahümme malike´l-mülk, süre-i hadid </w:t>
      </w:r>
      <w:r w:rsidRPr="0049451A">
        <w:rPr>
          <w:rFonts w:ascii="Verdana" w:hAnsi="Verdana" w:cs="Courier New"/>
          <w:b/>
          <w:color w:val="FF0000"/>
          <w:sz w:val="20"/>
          <w:szCs w:val="20"/>
          <w:lang w:eastAsia="tr-TR"/>
        </w:rPr>
        <w:br/>
        <w:t xml:space="preserve">bastarafini ve Hasr suresinin sonunu) okumayi tavsiye ediyor.Eger </w:t>
      </w:r>
      <w:r w:rsidRPr="0049451A">
        <w:rPr>
          <w:rFonts w:ascii="Verdana" w:hAnsi="Verdana" w:cs="Courier New"/>
          <w:b/>
          <w:color w:val="FF0000"/>
          <w:sz w:val="20"/>
          <w:szCs w:val="20"/>
          <w:lang w:eastAsia="tr-TR"/>
        </w:rPr>
        <w:br/>
        <w:t xml:space="preserve">hepsini birarada okumak istiyorsaniz Musbiat-i aşere´yi okumamizi </w:t>
      </w:r>
      <w:r w:rsidRPr="0049451A">
        <w:rPr>
          <w:rFonts w:ascii="Verdana" w:hAnsi="Verdana" w:cs="Courier New"/>
          <w:b/>
          <w:color w:val="FF0000"/>
          <w:sz w:val="20"/>
          <w:szCs w:val="20"/>
          <w:lang w:eastAsia="tr-TR"/>
        </w:rPr>
        <w:br/>
        <w:t>tavsiye ediyor. Musebbiat-i aşere hakkinda bilgi verebilir misiniz?</w:t>
      </w:r>
      <w:r w:rsidRPr="0049451A">
        <w:rPr>
          <w:rFonts w:ascii="Verdana" w:hAnsi="Verdana" w:cs="Courier New"/>
          <w:b/>
          <w:color w:val="FF0000"/>
          <w:sz w:val="20"/>
          <w:szCs w:val="20"/>
          <w:lang w:eastAsia="tr-TR"/>
        </w:rPr>
        <w:br/>
        <w:t xml:space="preserve"> </w:t>
      </w:r>
      <w:r w:rsidRPr="0049451A">
        <w:rPr>
          <w:rFonts w:ascii="Verdana" w:hAnsi="Verdana" w:cs="Courier New"/>
          <w:b/>
          <w:color w:val="FF0000"/>
          <w:sz w:val="20"/>
          <w:szCs w:val="20"/>
          <w:lang w:eastAsia="tr-TR"/>
        </w:rPr>
        <w:br/>
      </w:r>
    </w:p>
    <w:p w:rsidR="009D0FA4" w:rsidRPr="0049451A" w:rsidRDefault="009D0FA4">
      <w:pPr>
        <w:rPr>
          <w:rFonts w:ascii="Verdana" w:hAnsi="Verdana"/>
          <w:b/>
          <w:color w:val="000000"/>
          <w:sz w:val="20"/>
          <w:szCs w:val="20"/>
        </w:rPr>
      </w:pPr>
      <w:r w:rsidRPr="0049451A">
        <w:rPr>
          <w:rFonts w:ascii="Verdana" w:hAnsi="Verdana"/>
          <w:b/>
          <w:color w:val="000000"/>
          <w:sz w:val="20"/>
          <w:szCs w:val="20"/>
        </w:rPr>
        <w:t>Cevap:</w:t>
      </w:r>
    </w:p>
    <w:p w:rsidR="009D0FA4" w:rsidRPr="0049451A" w:rsidRDefault="009D0FA4">
      <w:pPr>
        <w:rPr>
          <w:rFonts w:ascii="Verdana" w:hAnsi="Verdana"/>
          <w:b/>
          <w:color w:val="000000"/>
          <w:sz w:val="20"/>
          <w:szCs w:val="20"/>
        </w:rPr>
      </w:pPr>
      <w:r w:rsidRPr="0049451A">
        <w:rPr>
          <w:rFonts w:ascii="Verdana" w:hAnsi="Verdana"/>
          <w:b/>
          <w:color w:val="000000"/>
          <w:sz w:val="20"/>
          <w:szCs w:val="20"/>
        </w:rPr>
        <w:t>“Okunmalarında fazilet olduğu bildirilen bazı ayetleri vird edinip okumak da müstehabtır.</w:t>
      </w:r>
    </w:p>
    <w:p w:rsidR="009D0FA4" w:rsidRPr="0049451A" w:rsidRDefault="009D0FA4">
      <w:pPr>
        <w:rPr>
          <w:rFonts w:ascii="Verdana" w:hAnsi="Verdana"/>
          <w:b/>
          <w:color w:val="000000"/>
          <w:sz w:val="20"/>
          <w:szCs w:val="20"/>
        </w:rPr>
      </w:pPr>
      <w:r w:rsidRPr="0049451A">
        <w:rPr>
          <w:rFonts w:ascii="Verdana" w:hAnsi="Verdana"/>
          <w:b/>
          <w:color w:val="000000"/>
          <w:sz w:val="20"/>
          <w:szCs w:val="20"/>
        </w:rPr>
        <w:t>Bunlar:Fatiha,Âyet-el Kürsi (2-Bakara:285),Bakara suresinin son iki âyeti (Âmenerresulü),Âl-i İmrân suresinin 18,Tevbe suresinin 228,Fetih suresinin 27,İsrâ suresinin 101,Hadid suresinin evvelinden beş ve Haşir suresinin sonundan da üç ayet (Hüvallâhullezi)</w:t>
      </w:r>
      <w:r w:rsidRPr="0049451A">
        <w:rPr>
          <w:rFonts w:ascii="Verdana" w:hAnsi="Verdana"/>
          <w:b/>
          <w:color w:val="000000"/>
          <w:sz w:val="20"/>
          <w:szCs w:val="20"/>
        </w:rPr>
        <w:br/>
        <w:t xml:space="preserve">Hızır aleyhisselam'ın, İbrahim Teymi'ye öğrettiği ve âkşam sabah okunmasını tavsiye ettiği </w:t>
      </w:r>
      <w:r w:rsidRPr="0049451A">
        <w:rPr>
          <w:rFonts w:ascii="Verdana" w:hAnsi="Verdana"/>
          <w:b/>
          <w:color w:val="FF0000"/>
          <w:sz w:val="20"/>
          <w:szCs w:val="20"/>
        </w:rPr>
        <w:t xml:space="preserve">«Müsebbiat-i asere» </w:t>
      </w:r>
      <w:r w:rsidRPr="0049451A">
        <w:rPr>
          <w:rFonts w:ascii="Verdana" w:hAnsi="Verdana"/>
          <w:b/>
          <w:color w:val="000000"/>
          <w:sz w:val="20"/>
          <w:szCs w:val="20"/>
        </w:rPr>
        <w:t xml:space="preserve">yi okursa bütün bu duaların faziletlerini bir araya toplamış olur. Kerz b. Vebere'den — Allah rahmet etsin— (1074) diyor ki: </w:t>
      </w:r>
      <w:r w:rsidRPr="0049451A">
        <w:rPr>
          <w:rFonts w:ascii="Verdana" w:hAnsi="Verdana"/>
          <w:b/>
          <w:color w:val="000000"/>
          <w:sz w:val="20"/>
          <w:szCs w:val="20"/>
        </w:rPr>
        <w:br/>
      </w:r>
      <w:r w:rsidRPr="0049451A">
        <w:rPr>
          <w:rFonts w:ascii="Verdana" w:hAnsi="Verdana"/>
          <w:b/>
          <w:color w:val="000000"/>
          <w:sz w:val="20"/>
          <w:szCs w:val="20"/>
        </w:rPr>
        <w:br/>
        <w:t xml:space="preserve">Şam'da bulunan bir kardeşliğim beni ziyarete gelerek, getirmiş (olduğu hediyeyi kabul etmemi benden rica etmişti. Ben de kendisine: </w:t>
      </w:r>
      <w:r w:rsidRPr="0049451A">
        <w:rPr>
          <w:rFonts w:ascii="Verdana" w:hAnsi="Verdana"/>
          <w:b/>
          <w:color w:val="000000"/>
          <w:sz w:val="20"/>
          <w:szCs w:val="20"/>
        </w:rPr>
        <w:br/>
      </w:r>
      <w:r w:rsidRPr="0049451A">
        <w:rPr>
          <w:rFonts w:ascii="Verdana" w:hAnsi="Verdana"/>
          <w:b/>
          <w:color w:val="000000"/>
          <w:sz w:val="20"/>
          <w:szCs w:val="20"/>
        </w:rPr>
        <w:br/>
        <w:t xml:space="preserve">— Bu hediyeyi sana kim verdi? Diye sordum. O da : </w:t>
      </w:r>
      <w:r w:rsidRPr="0049451A">
        <w:rPr>
          <w:rFonts w:ascii="Verdana" w:hAnsi="Verdana"/>
          <w:b/>
          <w:color w:val="000000"/>
          <w:sz w:val="20"/>
          <w:szCs w:val="20"/>
        </w:rPr>
        <w:br/>
      </w:r>
      <w:r w:rsidRPr="0049451A">
        <w:rPr>
          <w:rFonts w:ascii="Verdana" w:hAnsi="Verdana"/>
          <w:b/>
          <w:color w:val="000000"/>
          <w:sz w:val="20"/>
          <w:szCs w:val="20"/>
        </w:rPr>
        <w:br/>
        <w:t xml:space="preserve">— İbrahim Teymî verdi, dedi. Ben : </w:t>
      </w:r>
      <w:r w:rsidRPr="0049451A">
        <w:rPr>
          <w:rFonts w:ascii="Verdana" w:hAnsi="Verdana"/>
          <w:b/>
          <w:color w:val="000000"/>
          <w:sz w:val="20"/>
          <w:szCs w:val="20"/>
        </w:rPr>
        <w:br/>
      </w:r>
      <w:r w:rsidRPr="0049451A">
        <w:rPr>
          <w:rFonts w:ascii="Verdana" w:hAnsi="Verdana"/>
          <w:b/>
          <w:color w:val="000000"/>
          <w:sz w:val="20"/>
          <w:szCs w:val="20"/>
        </w:rPr>
        <w:br/>
        <w:t>— Bunu sana kim verdi diye sormadın mı? Dedim. Kerz: — Evet sordum ve o da bana şöyle dedi: Bir gün Kabe'nin bir kö</w:t>
      </w:r>
      <w:r w:rsidRPr="0049451A">
        <w:rPr>
          <w:rFonts w:ascii="Verdana" w:hAnsi="Verdana"/>
          <w:b/>
          <w:color w:val="000000"/>
          <w:sz w:val="20"/>
          <w:szCs w:val="20"/>
        </w:rPr>
        <w:softHyphen/>
        <w:t>şesinde zikir ve teşbih ile meşgul iken bir zât yanıma gelerek bana selâm verdi ve sağ tarafıma oturdu. Ömrümde böyle güzel yüzlü, te</w:t>
      </w:r>
      <w:r w:rsidRPr="0049451A">
        <w:rPr>
          <w:rFonts w:ascii="Verdana" w:hAnsi="Verdana"/>
          <w:b/>
          <w:color w:val="000000"/>
          <w:sz w:val="20"/>
          <w:szCs w:val="20"/>
        </w:rPr>
        <w:softHyphen/>
        <w:t>miz giyinmiş, beyaz tenli ve güzel kokulu bir inşân görmemiştim. Ken</w:t>
      </w:r>
      <w:r w:rsidRPr="0049451A">
        <w:rPr>
          <w:rFonts w:ascii="Verdana" w:hAnsi="Verdana"/>
          <w:b/>
          <w:color w:val="000000"/>
          <w:sz w:val="20"/>
          <w:szCs w:val="20"/>
        </w:rPr>
        <w:softHyphen/>
        <w:t>disinden, kim olduğunu ve nereden geldiğini sorduğumda, Hızır ol</w:t>
      </w:r>
      <w:r w:rsidRPr="0049451A">
        <w:rPr>
          <w:rFonts w:ascii="Verdana" w:hAnsi="Verdana"/>
          <w:b/>
          <w:color w:val="000000"/>
          <w:sz w:val="20"/>
          <w:szCs w:val="20"/>
        </w:rPr>
        <w:softHyphen/>
        <w:t xml:space="preserve">duğunu söyledi. Bunun üzerine yanıma niçin geldiğini sorduğumda, beni Allah için sevdiğini ve selâm vermek için bana verilmek üzere bir hediyesi olduğunu söyledi. Hediyenin ne olduğunu kendisinden </w:t>
      </w:r>
      <w:r w:rsidRPr="0049451A">
        <w:rPr>
          <w:rFonts w:ascii="Verdana" w:hAnsi="Verdana"/>
          <w:b/>
          <w:color w:val="000000"/>
          <w:sz w:val="20"/>
          <w:szCs w:val="20"/>
        </w:rPr>
        <w:br/>
      </w:r>
      <w:r w:rsidRPr="0049451A">
        <w:rPr>
          <w:rFonts w:ascii="Verdana" w:hAnsi="Verdana"/>
          <w:b/>
          <w:color w:val="000000"/>
          <w:sz w:val="20"/>
          <w:szCs w:val="20"/>
        </w:rPr>
        <w:br/>
        <w:t xml:space="preserve">sorduğumda, şöyle dedi: </w:t>
      </w:r>
      <w:r w:rsidRPr="0049451A">
        <w:rPr>
          <w:rFonts w:ascii="Verdana" w:hAnsi="Verdana"/>
          <w:b/>
          <w:color w:val="000000"/>
          <w:sz w:val="20"/>
          <w:szCs w:val="20"/>
        </w:rPr>
        <w:br/>
      </w:r>
      <w:r w:rsidRPr="0049451A">
        <w:rPr>
          <w:rFonts w:ascii="Verdana" w:hAnsi="Verdana"/>
          <w:b/>
          <w:color w:val="000000"/>
          <w:sz w:val="20"/>
          <w:szCs w:val="20"/>
        </w:rPr>
        <w:br/>
        <w:t>— Her sabah güneş doğup yeryüzüne yayılmadan ve akşam gü</w:t>
      </w:r>
      <w:r w:rsidRPr="0049451A">
        <w:rPr>
          <w:rFonts w:ascii="Verdana" w:hAnsi="Verdana"/>
          <w:b/>
          <w:color w:val="000000"/>
          <w:sz w:val="20"/>
          <w:szCs w:val="20"/>
        </w:rPr>
        <w:softHyphen/>
        <w:t xml:space="preserve">neş batmadan önce, Fatiha, Muavvezeteyn, İhlâs, Kâfirûn sûreleri ile Âyetü'l - Kürsî'yi yedişer kere oku, sonra yedi kere : </w:t>
      </w:r>
      <w:r w:rsidRPr="0049451A">
        <w:rPr>
          <w:rFonts w:ascii="Verdana" w:hAnsi="Verdana"/>
          <w:b/>
          <w:color w:val="000000"/>
          <w:sz w:val="20"/>
          <w:szCs w:val="20"/>
        </w:rPr>
        <w:br/>
      </w:r>
      <w:r w:rsidRPr="0049451A">
        <w:rPr>
          <w:rFonts w:ascii="Verdana" w:hAnsi="Verdana"/>
          <w:b/>
          <w:color w:val="000000"/>
          <w:sz w:val="20"/>
          <w:szCs w:val="20"/>
        </w:rPr>
        <w:br/>
        <w:t xml:space="preserve">- Sübhanallah Vel Hamdulillah velâ ilâhe illallâhu vallâhu ekber - </w:t>
      </w:r>
      <w:bookmarkStart w:id="0" w:name="_GoBack"/>
      <w:bookmarkEnd w:id="0"/>
      <w:r w:rsidRPr="0049451A">
        <w:rPr>
          <w:rFonts w:ascii="Verdana" w:hAnsi="Verdana"/>
          <w:b/>
          <w:color w:val="000000"/>
          <w:sz w:val="20"/>
          <w:szCs w:val="20"/>
        </w:rPr>
        <w:t>de ve Resûl-i Ekrem üzerine yedi salâvat getir. Yedi kere de kendin, ebeveynin ve bütün mü'minler için Allah'tan mağfiret dile, sonunda da yine yedi kere «Allahım! Bana, anne ve babama ve bütün mü'minlere peşin, veresiye, dünya ve âhirette Senin lûtfuna lâyık şekilde muamele et. Bize, bizim lâyık olduğumuz muameleyi yapma. Sen ba</w:t>
      </w:r>
      <w:r w:rsidRPr="0049451A">
        <w:rPr>
          <w:rFonts w:ascii="Verdana" w:hAnsi="Verdana"/>
          <w:b/>
          <w:color w:val="000000"/>
          <w:sz w:val="20"/>
          <w:szCs w:val="20"/>
        </w:rPr>
        <w:softHyphen/>
        <w:t xml:space="preserve">ğışlayıcısın, cömertsin, ilim sahibisin, kerîm, raûf ve rahimsin.» de. îşte akşam sabah, bunlara devam et, dedi. </w:t>
      </w:r>
      <w:r w:rsidRPr="0049451A">
        <w:rPr>
          <w:rFonts w:ascii="Verdana" w:hAnsi="Verdana"/>
          <w:b/>
          <w:color w:val="000000"/>
          <w:sz w:val="20"/>
          <w:szCs w:val="20"/>
        </w:rPr>
        <w:br/>
      </w:r>
      <w:r w:rsidRPr="0049451A">
        <w:rPr>
          <w:rFonts w:ascii="Verdana" w:hAnsi="Verdana"/>
          <w:b/>
          <w:color w:val="000000"/>
          <w:sz w:val="20"/>
          <w:szCs w:val="20"/>
        </w:rPr>
        <w:br/>
        <w:t xml:space="preserve">Ben merak ettim ve : </w:t>
      </w:r>
      <w:r w:rsidRPr="0049451A">
        <w:rPr>
          <w:rFonts w:ascii="Verdana" w:hAnsi="Verdana"/>
          <w:b/>
          <w:color w:val="000000"/>
          <w:sz w:val="20"/>
          <w:szCs w:val="20"/>
        </w:rPr>
        <w:br/>
      </w:r>
      <w:r w:rsidRPr="0049451A">
        <w:rPr>
          <w:rFonts w:ascii="Verdana" w:hAnsi="Verdana"/>
          <w:b/>
          <w:color w:val="000000"/>
          <w:sz w:val="20"/>
          <w:szCs w:val="20"/>
        </w:rPr>
        <w:br/>
        <w:t xml:space="preserve">— Bu hediyeyi kimden aldığını öğrenmek isterim, dedim. O: </w:t>
      </w:r>
      <w:r w:rsidRPr="0049451A">
        <w:rPr>
          <w:rFonts w:ascii="Verdana" w:hAnsi="Verdana"/>
          <w:b/>
          <w:color w:val="000000"/>
          <w:sz w:val="20"/>
          <w:szCs w:val="20"/>
        </w:rPr>
        <w:br/>
      </w:r>
      <w:r w:rsidRPr="0049451A">
        <w:rPr>
          <w:rFonts w:ascii="Verdana" w:hAnsi="Verdana"/>
          <w:b/>
          <w:color w:val="000000"/>
          <w:sz w:val="20"/>
          <w:szCs w:val="20"/>
        </w:rPr>
        <w:br/>
        <w:t xml:space="preserve">— Hazret-i Muhammed aleyhisselâm'dan aldım, dedi. Ben: </w:t>
      </w:r>
      <w:r w:rsidRPr="0049451A">
        <w:rPr>
          <w:rFonts w:ascii="Verdana" w:hAnsi="Verdana"/>
          <w:b/>
          <w:color w:val="000000"/>
          <w:sz w:val="20"/>
          <w:szCs w:val="20"/>
        </w:rPr>
        <w:br/>
      </w:r>
      <w:r w:rsidRPr="0049451A">
        <w:rPr>
          <w:rFonts w:ascii="Verdana" w:hAnsi="Verdana"/>
          <w:b/>
          <w:color w:val="000000"/>
          <w:sz w:val="20"/>
          <w:szCs w:val="20"/>
        </w:rPr>
        <w:br/>
        <w:t xml:space="preserve">— Bunları okuyanın sevabı nedir? Dedim. O: </w:t>
      </w:r>
      <w:r w:rsidRPr="0049451A">
        <w:rPr>
          <w:rFonts w:ascii="Verdana" w:hAnsi="Verdana"/>
          <w:b/>
          <w:color w:val="000000"/>
          <w:sz w:val="20"/>
          <w:szCs w:val="20"/>
        </w:rPr>
        <w:br/>
      </w:r>
      <w:r w:rsidRPr="0049451A">
        <w:rPr>
          <w:rFonts w:ascii="Verdana" w:hAnsi="Verdana"/>
          <w:b/>
          <w:color w:val="000000"/>
          <w:sz w:val="20"/>
          <w:szCs w:val="20"/>
        </w:rPr>
        <w:br/>
        <w:t xml:space="preserve">— Hz. Muhammed'i (S.A.V.) gördüğün zaman sevabını ondan </w:t>
      </w:r>
      <w:r w:rsidRPr="0049451A">
        <w:rPr>
          <w:rFonts w:ascii="Verdana" w:hAnsi="Verdana"/>
          <w:b/>
          <w:color w:val="000000"/>
          <w:sz w:val="20"/>
          <w:szCs w:val="20"/>
        </w:rPr>
        <w:br/>
        <w:t xml:space="preserve">sor, dedi. </w:t>
      </w:r>
      <w:r w:rsidRPr="0049451A">
        <w:rPr>
          <w:rFonts w:ascii="Verdana" w:hAnsi="Verdana"/>
          <w:b/>
          <w:color w:val="000000"/>
          <w:sz w:val="20"/>
          <w:szCs w:val="20"/>
        </w:rPr>
        <w:br/>
      </w:r>
      <w:r w:rsidRPr="0049451A">
        <w:rPr>
          <w:rFonts w:ascii="Verdana" w:hAnsi="Verdana"/>
          <w:b/>
          <w:color w:val="000000"/>
          <w:sz w:val="20"/>
          <w:szCs w:val="20"/>
        </w:rPr>
        <w:br/>
        <w:t>İbrahim Teymî bunun devamını şöyle anlatıyor: Bir gün rüya</w:t>
      </w:r>
      <w:r w:rsidRPr="0049451A">
        <w:rPr>
          <w:rFonts w:ascii="Verdana" w:hAnsi="Verdana"/>
          <w:b/>
          <w:color w:val="000000"/>
          <w:sz w:val="20"/>
          <w:szCs w:val="20"/>
        </w:rPr>
        <w:softHyphen/>
        <w:t>sında melekler kendisini alıp Cennet'e götürdüler. Oradaki nimetleri gördü ve gördüğü şeyleri anlattı. Sonra diyor ki: Bu büyük nimetle</w:t>
      </w:r>
      <w:r w:rsidRPr="0049451A">
        <w:rPr>
          <w:rFonts w:ascii="Verdana" w:hAnsi="Verdana"/>
          <w:b/>
          <w:color w:val="000000"/>
          <w:sz w:val="20"/>
          <w:szCs w:val="20"/>
        </w:rPr>
        <w:softHyphen/>
        <w:t>rin kimlere ait olduğunu meleklerden sordum. Onlar da: «Senin ame</w:t>
      </w:r>
      <w:r w:rsidRPr="0049451A">
        <w:rPr>
          <w:rFonts w:ascii="Verdana" w:hAnsi="Verdana"/>
          <w:b/>
          <w:color w:val="000000"/>
          <w:sz w:val="20"/>
          <w:szCs w:val="20"/>
        </w:rPr>
        <w:softHyphen/>
        <w:t>lin gibi amel edenlere aittir.» dediler. Meyvelerinden yedirip, şerbetle</w:t>
      </w:r>
      <w:r w:rsidRPr="0049451A">
        <w:rPr>
          <w:rFonts w:ascii="Verdana" w:hAnsi="Verdana"/>
          <w:b/>
          <w:color w:val="000000"/>
          <w:sz w:val="20"/>
          <w:szCs w:val="20"/>
        </w:rPr>
        <w:softHyphen/>
        <w:t>rinden içirdiklerini anlattı. Sonra devamla diyor ki: Resûl-i Ekrem, yanında şarkı garbı dolduracak genişlikte yetmiş saf melâike ve yetmiş Peygamber olduğu hâlde yanımıza gelerek bana selâm ver</w:t>
      </w:r>
      <w:r w:rsidRPr="0049451A">
        <w:rPr>
          <w:rFonts w:ascii="Verdana" w:hAnsi="Verdana"/>
          <w:b/>
          <w:color w:val="000000"/>
          <w:sz w:val="20"/>
          <w:szCs w:val="20"/>
        </w:rPr>
        <w:softHyphen/>
        <w:t xml:space="preserve">di ve elimden tuttu. Ben : </w:t>
      </w:r>
      <w:r w:rsidRPr="0049451A">
        <w:rPr>
          <w:rFonts w:ascii="Verdana" w:hAnsi="Verdana"/>
          <w:b/>
          <w:color w:val="000000"/>
          <w:sz w:val="20"/>
          <w:szCs w:val="20"/>
        </w:rPr>
        <w:br/>
      </w:r>
      <w:r w:rsidRPr="0049451A">
        <w:rPr>
          <w:rFonts w:ascii="Verdana" w:hAnsi="Verdana"/>
          <w:b/>
          <w:color w:val="000000"/>
          <w:sz w:val="20"/>
          <w:szCs w:val="20"/>
        </w:rPr>
        <w:br/>
        <w:t>— Ya Resulallah! Hızır bana bunları öğretti ve sizden duyduğunu söyledi, ne buyurursunuz, dedim, Resûl-i Ekrem Efendimiz: — Hızır, doğru söyledi, onun söyledikleri hakikattir. O, yeryü</w:t>
      </w:r>
      <w:r w:rsidRPr="0049451A">
        <w:rPr>
          <w:rFonts w:ascii="Verdana" w:hAnsi="Verdana"/>
          <w:b/>
          <w:color w:val="000000"/>
          <w:sz w:val="20"/>
          <w:szCs w:val="20"/>
        </w:rPr>
        <w:softHyphen/>
        <w:t xml:space="preserve">zünün en âlimi ve ebdallerinden birisi olup, yeryüzünde Allahu Teâ-la'nın askerlerinden birisidir, buyurdu. Bunun üzerine ben : </w:t>
      </w:r>
      <w:r w:rsidRPr="0049451A">
        <w:rPr>
          <w:rFonts w:ascii="Verdana" w:hAnsi="Verdana"/>
          <w:b/>
          <w:color w:val="000000"/>
          <w:sz w:val="20"/>
          <w:szCs w:val="20"/>
        </w:rPr>
        <w:br/>
      </w:r>
      <w:r w:rsidRPr="0049451A">
        <w:rPr>
          <w:rFonts w:ascii="Verdana" w:hAnsi="Verdana"/>
          <w:b/>
          <w:color w:val="000000"/>
          <w:sz w:val="20"/>
          <w:szCs w:val="20"/>
        </w:rPr>
        <w:br/>
        <w:t xml:space="preserve">— Yâ Resulallah! Bunlara benim gibi devam ettiği hâlde rüyâmda olduğu gibi sizi göremiyenlere  de bu nimetler var mı? Dedim. Resul-i Ekrem : </w:t>
      </w:r>
      <w:r w:rsidRPr="0049451A">
        <w:rPr>
          <w:rFonts w:ascii="Verdana" w:hAnsi="Verdana"/>
          <w:b/>
          <w:color w:val="000000"/>
          <w:sz w:val="20"/>
          <w:szCs w:val="20"/>
        </w:rPr>
        <w:br/>
      </w:r>
      <w:r w:rsidRPr="0049451A">
        <w:rPr>
          <w:rFonts w:ascii="Verdana" w:hAnsi="Verdana"/>
          <w:b/>
          <w:color w:val="000000"/>
          <w:sz w:val="20"/>
          <w:szCs w:val="20"/>
        </w:rPr>
        <w:br/>
        <w:t>— Beni hak Peygamber olarak gönderen Allaha yemîn ederim ki, bunları okuyan kimse böyle bir rüya ister görsün ister görmesin, Al</w:t>
      </w:r>
      <w:r w:rsidRPr="0049451A">
        <w:rPr>
          <w:rFonts w:ascii="Verdana" w:hAnsi="Verdana"/>
          <w:b/>
          <w:color w:val="000000"/>
          <w:sz w:val="20"/>
          <w:szCs w:val="20"/>
        </w:rPr>
        <w:softHyphen/>
        <w:t>lah ona bu mükâfatlan verir. Bütün günâhlarım bağışlar. Gadab ve kin hastalıklarını ondan kaldırır. Günâh meleklerine bir sene kadar günâhlarını yazmamalarını emreder. Beni hak Peygamber gönderen Allaha yemîn ederim ki, bunlan ancak saîd olanlar yapar, şâkî olanlar terkeder, buyurdu. İbrahim Teymî, bir ara dört ay yemedi ve içmedi. Belki de bu hâli, bu rüyayı gördükten sonra idi. “</w:t>
      </w:r>
      <w:r w:rsidRPr="0049451A">
        <w:rPr>
          <w:rStyle w:val="FootnoteReference"/>
          <w:rFonts w:ascii="Verdana" w:hAnsi="Verdana"/>
          <w:b/>
          <w:color w:val="000000"/>
          <w:sz w:val="20"/>
          <w:szCs w:val="20"/>
        </w:rPr>
        <w:footnoteReference w:id="1"/>
      </w:r>
    </w:p>
    <w:p w:rsidR="009D0FA4" w:rsidRPr="0049451A" w:rsidRDefault="009D0FA4" w:rsidP="0057476E">
      <w:pPr>
        <w:jc w:val="right"/>
        <w:rPr>
          <w:rFonts w:ascii="Verdana" w:hAnsi="Verdana"/>
          <w:b/>
          <w:color w:val="000000"/>
          <w:sz w:val="20"/>
          <w:szCs w:val="20"/>
        </w:rPr>
      </w:pPr>
      <w:r w:rsidRPr="0049451A">
        <w:rPr>
          <w:rFonts w:ascii="Verdana" w:hAnsi="Verdana"/>
          <w:b/>
          <w:color w:val="000000"/>
          <w:sz w:val="20"/>
          <w:szCs w:val="20"/>
        </w:rPr>
        <w:t>MEHMET  ÖZÇELİK</w:t>
      </w:r>
    </w:p>
    <w:p w:rsidR="009D0FA4" w:rsidRPr="0049451A" w:rsidRDefault="009D0FA4">
      <w:pPr>
        <w:rPr>
          <w:rFonts w:ascii="Verdana" w:hAnsi="Verdana"/>
          <w:b/>
          <w:color w:val="000000"/>
          <w:sz w:val="20"/>
          <w:szCs w:val="20"/>
        </w:rPr>
      </w:pPr>
    </w:p>
    <w:p w:rsidR="009D0FA4" w:rsidRPr="0049451A" w:rsidRDefault="009D0FA4">
      <w:pPr>
        <w:rPr>
          <w:rFonts w:ascii="Verdana" w:hAnsi="Verdana"/>
          <w:b/>
          <w:color w:val="000000"/>
          <w:sz w:val="20"/>
          <w:szCs w:val="20"/>
        </w:rPr>
      </w:pPr>
    </w:p>
    <w:sectPr w:rsidR="009D0FA4" w:rsidRPr="0049451A" w:rsidSect="006C6DC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FA4" w:rsidRDefault="009D0FA4" w:rsidP="00904904">
      <w:pPr>
        <w:spacing w:after="0" w:line="240" w:lineRule="auto"/>
      </w:pPr>
      <w:r>
        <w:separator/>
      </w:r>
    </w:p>
  </w:endnote>
  <w:endnote w:type="continuationSeparator" w:id="0">
    <w:p w:rsidR="009D0FA4" w:rsidRDefault="009D0FA4" w:rsidP="009049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FA4" w:rsidRDefault="009D0FA4" w:rsidP="00904904">
      <w:pPr>
        <w:spacing w:after="0" w:line="240" w:lineRule="auto"/>
      </w:pPr>
      <w:r>
        <w:separator/>
      </w:r>
    </w:p>
  </w:footnote>
  <w:footnote w:type="continuationSeparator" w:id="0">
    <w:p w:rsidR="009D0FA4" w:rsidRDefault="009D0FA4" w:rsidP="00904904">
      <w:pPr>
        <w:spacing w:after="0" w:line="240" w:lineRule="auto"/>
      </w:pPr>
      <w:r>
        <w:continuationSeparator/>
      </w:r>
    </w:p>
  </w:footnote>
  <w:footnote w:id="1">
    <w:p w:rsidR="009D0FA4" w:rsidRPr="00904904" w:rsidRDefault="009D0FA4" w:rsidP="00904904">
      <w:pPr>
        <w:rPr>
          <w:rFonts w:ascii="Verdana" w:hAnsi="Verdana"/>
          <w:b/>
          <w:color w:val="000000"/>
          <w:sz w:val="16"/>
          <w:szCs w:val="16"/>
        </w:rPr>
      </w:pPr>
      <w:r>
        <w:rPr>
          <w:rStyle w:val="FootnoteReference"/>
        </w:rPr>
        <w:footnoteRef/>
      </w:r>
      <w:r>
        <w:t xml:space="preserve"> </w:t>
      </w:r>
      <w:r w:rsidRPr="00904904">
        <w:rPr>
          <w:rFonts w:ascii="Verdana" w:hAnsi="Verdana"/>
          <w:b/>
          <w:color w:val="000000"/>
          <w:sz w:val="16"/>
          <w:szCs w:val="16"/>
        </w:rPr>
        <w:t>İhyau Ulumi’d Din.İmam-ı Gazali.Tercüme eden.Ahmet Serdaroğlu.C.1/978-980,Bak.Kimya-yı Saadet-İmam-ı Gazali.Türkçeye Çeviren.Ali Arslan.C.1/235.)</w:t>
      </w:r>
    </w:p>
    <w:p w:rsidR="009D0FA4" w:rsidRDefault="009D0FA4">
      <w:pPr>
        <w:pStyle w:val="FootnoteText"/>
      </w:pPr>
      <w:r>
        <w:t>Not:Bakılabilecek İnternet Linkleri:</w:t>
      </w:r>
    </w:p>
    <w:p w:rsidR="009D0FA4" w:rsidRPr="00904904" w:rsidRDefault="009D0FA4" w:rsidP="00904904">
      <w:pPr>
        <w:rPr>
          <w:rFonts w:ascii="Verdana" w:hAnsi="Verdana"/>
          <w:b/>
          <w:color w:val="000000"/>
          <w:sz w:val="16"/>
          <w:szCs w:val="16"/>
        </w:rPr>
      </w:pPr>
      <w:hyperlink r:id="rId1" w:history="1">
        <w:r w:rsidRPr="00904904">
          <w:rPr>
            <w:rStyle w:val="Hyperlink"/>
            <w:rFonts w:ascii="Verdana" w:hAnsi="Verdana"/>
            <w:b/>
            <w:sz w:val="16"/>
            <w:szCs w:val="16"/>
          </w:rPr>
          <w:t>http://www.tasavvufason.com/?mod=content&amp;act=topicshow&amp;id=100</w:t>
        </w:r>
      </w:hyperlink>
    </w:p>
    <w:p w:rsidR="009D0FA4" w:rsidRPr="00904904" w:rsidRDefault="009D0FA4" w:rsidP="00904904">
      <w:pPr>
        <w:rPr>
          <w:rFonts w:ascii="Verdana" w:hAnsi="Verdana"/>
          <w:b/>
          <w:color w:val="000000"/>
          <w:sz w:val="16"/>
          <w:szCs w:val="16"/>
        </w:rPr>
      </w:pPr>
      <w:hyperlink r:id="rId2" w:history="1">
        <w:r w:rsidRPr="00904904">
          <w:rPr>
            <w:rStyle w:val="Hyperlink"/>
            <w:rFonts w:ascii="Verdana" w:hAnsi="Verdana"/>
            <w:b/>
            <w:sz w:val="16"/>
            <w:szCs w:val="16"/>
          </w:rPr>
          <w:t>http://marifetname.eu/forum/dua_ve_zikir/musebbiati_asere-t4074.5.html;wap2</w:t>
        </w:r>
      </w:hyperlink>
      <w:r w:rsidRPr="00904904">
        <w:rPr>
          <w:rFonts w:ascii="Verdana" w:hAnsi="Verdana"/>
          <w:b/>
          <w:color w:val="000000"/>
          <w:sz w:val="16"/>
          <w:szCs w:val="16"/>
        </w:rPr>
        <w:t>=</w:t>
      </w:r>
    </w:p>
    <w:p w:rsidR="009D0FA4" w:rsidRPr="00904904" w:rsidRDefault="009D0FA4" w:rsidP="00904904">
      <w:pPr>
        <w:rPr>
          <w:rFonts w:ascii="Verdana" w:hAnsi="Verdana"/>
          <w:b/>
          <w:color w:val="000000"/>
          <w:sz w:val="16"/>
          <w:szCs w:val="16"/>
        </w:rPr>
      </w:pPr>
      <w:hyperlink r:id="rId3" w:history="1">
        <w:r w:rsidRPr="00904904">
          <w:rPr>
            <w:rStyle w:val="Hyperlink"/>
            <w:rFonts w:ascii="Verdana" w:hAnsi="Verdana"/>
            <w:b/>
            <w:sz w:val="16"/>
            <w:szCs w:val="16"/>
          </w:rPr>
          <w:t>http://marifetname.eu/forum/dua_ve_zikir/musebbiati_asere-t4074.0.html;topicseen</w:t>
        </w:r>
      </w:hyperlink>
    </w:p>
    <w:p w:rsidR="009D0FA4" w:rsidRPr="00904904" w:rsidRDefault="009D0FA4" w:rsidP="00904904">
      <w:pPr>
        <w:rPr>
          <w:rFonts w:ascii="Verdana" w:hAnsi="Verdana"/>
          <w:b/>
          <w:color w:val="000000"/>
          <w:sz w:val="16"/>
          <w:szCs w:val="16"/>
        </w:rPr>
      </w:pPr>
      <w:hyperlink r:id="rId4" w:history="1">
        <w:r w:rsidRPr="00904904">
          <w:rPr>
            <w:rStyle w:val="Hyperlink"/>
            <w:rFonts w:ascii="Verdana" w:hAnsi="Verdana"/>
            <w:b/>
            <w:sz w:val="16"/>
            <w:szCs w:val="16"/>
          </w:rPr>
          <w:t>http://www.bilgicagi.net/forum/forum_posts.asp?TID=4731&amp;OB=DESC</w:t>
        </w:r>
      </w:hyperlink>
    </w:p>
    <w:p w:rsidR="009D0FA4" w:rsidRDefault="009D0FA4" w:rsidP="00904904"/>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5422"/>
    <w:rsid w:val="000360E3"/>
    <w:rsid w:val="0004229B"/>
    <w:rsid w:val="00055B15"/>
    <w:rsid w:val="000B3B9C"/>
    <w:rsid w:val="000C785C"/>
    <w:rsid w:val="000D0DD9"/>
    <w:rsid w:val="001161AE"/>
    <w:rsid w:val="00141AD2"/>
    <w:rsid w:val="001D56B0"/>
    <w:rsid w:val="0022602C"/>
    <w:rsid w:val="00251835"/>
    <w:rsid w:val="0027449C"/>
    <w:rsid w:val="002B0D33"/>
    <w:rsid w:val="002C06E0"/>
    <w:rsid w:val="002E1172"/>
    <w:rsid w:val="003040F9"/>
    <w:rsid w:val="00312BD6"/>
    <w:rsid w:val="00321BE2"/>
    <w:rsid w:val="00331FFE"/>
    <w:rsid w:val="00336858"/>
    <w:rsid w:val="003C6BE2"/>
    <w:rsid w:val="003D4AC9"/>
    <w:rsid w:val="003F0EBC"/>
    <w:rsid w:val="004157C3"/>
    <w:rsid w:val="004843A8"/>
    <w:rsid w:val="0049451A"/>
    <w:rsid w:val="004C4541"/>
    <w:rsid w:val="004C5DB6"/>
    <w:rsid w:val="004F7E2A"/>
    <w:rsid w:val="00535491"/>
    <w:rsid w:val="00566B8E"/>
    <w:rsid w:val="0057476E"/>
    <w:rsid w:val="00621080"/>
    <w:rsid w:val="00637F55"/>
    <w:rsid w:val="006C6DC8"/>
    <w:rsid w:val="00705E72"/>
    <w:rsid w:val="00736967"/>
    <w:rsid w:val="00742252"/>
    <w:rsid w:val="007763B4"/>
    <w:rsid w:val="007A20B4"/>
    <w:rsid w:val="007F2599"/>
    <w:rsid w:val="00800B56"/>
    <w:rsid w:val="00822714"/>
    <w:rsid w:val="008A5AC2"/>
    <w:rsid w:val="008A5D55"/>
    <w:rsid w:val="008B0D21"/>
    <w:rsid w:val="008C58A2"/>
    <w:rsid w:val="008C6F6A"/>
    <w:rsid w:val="00904904"/>
    <w:rsid w:val="00912AC1"/>
    <w:rsid w:val="009148DB"/>
    <w:rsid w:val="00924BEE"/>
    <w:rsid w:val="009842EB"/>
    <w:rsid w:val="009D0FA4"/>
    <w:rsid w:val="00A02F58"/>
    <w:rsid w:val="00A67432"/>
    <w:rsid w:val="00A77160"/>
    <w:rsid w:val="00A85422"/>
    <w:rsid w:val="00AA0BD3"/>
    <w:rsid w:val="00B271F4"/>
    <w:rsid w:val="00B37F23"/>
    <w:rsid w:val="00BC34A1"/>
    <w:rsid w:val="00BC5B7E"/>
    <w:rsid w:val="00BE2C6D"/>
    <w:rsid w:val="00C1270D"/>
    <w:rsid w:val="00CA57F9"/>
    <w:rsid w:val="00CE2CF7"/>
    <w:rsid w:val="00CE6052"/>
    <w:rsid w:val="00CF0935"/>
    <w:rsid w:val="00CF27F5"/>
    <w:rsid w:val="00D35B73"/>
    <w:rsid w:val="00D71103"/>
    <w:rsid w:val="00DE5A4A"/>
    <w:rsid w:val="00E0218A"/>
    <w:rsid w:val="00E35A37"/>
    <w:rsid w:val="00E36C02"/>
    <w:rsid w:val="00EF17F7"/>
    <w:rsid w:val="00F0352A"/>
    <w:rsid w:val="00F551D8"/>
    <w:rsid w:val="00F614A8"/>
    <w:rsid w:val="00F70779"/>
    <w:rsid w:val="00FC430A"/>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DC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21080"/>
    <w:rPr>
      <w:rFonts w:cs="Times New Roman"/>
      <w:color w:val="0000FF"/>
      <w:u w:val="single"/>
    </w:rPr>
  </w:style>
  <w:style w:type="paragraph" w:styleId="HTMLPreformatted">
    <w:name w:val="HTML Preformatted"/>
    <w:basedOn w:val="Normal"/>
    <w:link w:val="HTMLPreformattedChar"/>
    <w:uiPriority w:val="99"/>
    <w:semiHidden/>
    <w:rsid w:val="00621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PreformattedChar">
    <w:name w:val="HTML Preformatted Char"/>
    <w:basedOn w:val="DefaultParagraphFont"/>
    <w:link w:val="HTMLPreformatted"/>
    <w:uiPriority w:val="99"/>
    <w:semiHidden/>
    <w:locked/>
    <w:rsid w:val="00621080"/>
    <w:rPr>
      <w:rFonts w:ascii="Courier New" w:hAnsi="Courier New" w:cs="Courier New"/>
      <w:sz w:val="20"/>
      <w:szCs w:val="20"/>
      <w:lang w:eastAsia="tr-TR"/>
    </w:rPr>
  </w:style>
  <w:style w:type="paragraph" w:styleId="FootnoteText">
    <w:name w:val="footnote text"/>
    <w:basedOn w:val="Normal"/>
    <w:link w:val="FootnoteTextChar"/>
    <w:uiPriority w:val="99"/>
    <w:semiHidden/>
    <w:rsid w:val="00904904"/>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04904"/>
    <w:rPr>
      <w:rFonts w:cs="Times New Roman"/>
      <w:sz w:val="20"/>
      <w:szCs w:val="20"/>
    </w:rPr>
  </w:style>
  <w:style w:type="character" w:styleId="FootnoteReference">
    <w:name w:val="footnote reference"/>
    <w:basedOn w:val="DefaultParagraphFont"/>
    <w:uiPriority w:val="99"/>
    <w:semiHidden/>
    <w:rsid w:val="00904904"/>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323578799">
      <w:marLeft w:val="0"/>
      <w:marRight w:val="0"/>
      <w:marTop w:val="0"/>
      <w:marBottom w:val="0"/>
      <w:divBdr>
        <w:top w:val="none" w:sz="0" w:space="0" w:color="auto"/>
        <w:left w:val="none" w:sz="0" w:space="0" w:color="auto"/>
        <w:bottom w:val="none" w:sz="0" w:space="0" w:color="auto"/>
        <w:right w:val="none" w:sz="0" w:space="0" w:color="auto"/>
      </w:divBdr>
      <w:divsChild>
        <w:div w:id="1323578802">
          <w:marLeft w:val="0"/>
          <w:marRight w:val="0"/>
          <w:marTop w:val="0"/>
          <w:marBottom w:val="0"/>
          <w:divBdr>
            <w:top w:val="none" w:sz="0" w:space="0" w:color="auto"/>
            <w:left w:val="none" w:sz="0" w:space="0" w:color="auto"/>
            <w:bottom w:val="none" w:sz="0" w:space="0" w:color="auto"/>
            <w:right w:val="none" w:sz="0" w:space="0" w:color="auto"/>
          </w:divBdr>
          <w:divsChild>
            <w:div w:id="1323578800">
              <w:marLeft w:val="0"/>
              <w:marRight w:val="0"/>
              <w:marTop w:val="0"/>
              <w:marBottom w:val="0"/>
              <w:divBdr>
                <w:top w:val="none" w:sz="0" w:space="0" w:color="auto"/>
                <w:left w:val="none" w:sz="0" w:space="0" w:color="auto"/>
                <w:bottom w:val="none" w:sz="0" w:space="0" w:color="auto"/>
                <w:right w:val="none" w:sz="0" w:space="0" w:color="auto"/>
              </w:divBdr>
              <w:divsChild>
                <w:div w:id="1323578796">
                  <w:marLeft w:val="0"/>
                  <w:marRight w:val="0"/>
                  <w:marTop w:val="0"/>
                  <w:marBottom w:val="0"/>
                  <w:divBdr>
                    <w:top w:val="none" w:sz="0" w:space="0" w:color="auto"/>
                    <w:left w:val="none" w:sz="0" w:space="0" w:color="auto"/>
                    <w:bottom w:val="none" w:sz="0" w:space="0" w:color="auto"/>
                    <w:right w:val="none" w:sz="0" w:space="0" w:color="auto"/>
                  </w:divBdr>
                  <w:divsChild>
                    <w:div w:id="1323578804">
                      <w:marLeft w:val="0"/>
                      <w:marRight w:val="0"/>
                      <w:marTop w:val="0"/>
                      <w:marBottom w:val="0"/>
                      <w:divBdr>
                        <w:top w:val="none" w:sz="0" w:space="0" w:color="auto"/>
                        <w:left w:val="none" w:sz="0" w:space="0" w:color="auto"/>
                        <w:bottom w:val="none" w:sz="0" w:space="0" w:color="auto"/>
                        <w:right w:val="none" w:sz="0" w:space="0" w:color="auto"/>
                      </w:divBdr>
                      <w:divsChild>
                        <w:div w:id="1323578803">
                          <w:marLeft w:val="0"/>
                          <w:marRight w:val="0"/>
                          <w:marTop w:val="0"/>
                          <w:marBottom w:val="0"/>
                          <w:divBdr>
                            <w:top w:val="none" w:sz="0" w:space="0" w:color="auto"/>
                            <w:left w:val="none" w:sz="0" w:space="0" w:color="auto"/>
                            <w:bottom w:val="none" w:sz="0" w:space="0" w:color="auto"/>
                            <w:right w:val="none" w:sz="0" w:space="0" w:color="auto"/>
                          </w:divBdr>
                          <w:divsChild>
                            <w:div w:id="1323578797">
                              <w:marLeft w:val="0"/>
                              <w:marRight w:val="0"/>
                              <w:marTop w:val="0"/>
                              <w:marBottom w:val="0"/>
                              <w:divBdr>
                                <w:top w:val="none" w:sz="0" w:space="0" w:color="auto"/>
                                <w:left w:val="none" w:sz="0" w:space="0" w:color="auto"/>
                                <w:bottom w:val="none" w:sz="0" w:space="0" w:color="auto"/>
                                <w:right w:val="none" w:sz="0" w:space="0" w:color="auto"/>
                              </w:divBdr>
                              <w:divsChild>
                                <w:div w:id="1323578794">
                                  <w:marLeft w:val="0"/>
                                  <w:marRight w:val="0"/>
                                  <w:marTop w:val="0"/>
                                  <w:marBottom w:val="0"/>
                                  <w:divBdr>
                                    <w:top w:val="none" w:sz="0" w:space="0" w:color="auto"/>
                                    <w:left w:val="none" w:sz="0" w:space="0" w:color="auto"/>
                                    <w:bottom w:val="none" w:sz="0" w:space="0" w:color="auto"/>
                                    <w:right w:val="none" w:sz="0" w:space="0" w:color="auto"/>
                                  </w:divBdr>
                                  <w:divsChild>
                                    <w:div w:id="1323578801">
                                      <w:marLeft w:val="0"/>
                                      <w:marRight w:val="0"/>
                                      <w:marTop w:val="0"/>
                                      <w:marBottom w:val="0"/>
                                      <w:divBdr>
                                        <w:top w:val="single" w:sz="6" w:space="0" w:color="CCCCCC"/>
                                        <w:left w:val="single" w:sz="6" w:space="0" w:color="CCCCCC"/>
                                        <w:bottom w:val="single" w:sz="6" w:space="0" w:color="CCCCCC"/>
                                        <w:right w:val="single" w:sz="6" w:space="0" w:color="CCCCCC"/>
                                      </w:divBdr>
                                      <w:divsChild>
                                        <w:div w:id="1323578806">
                                          <w:marLeft w:val="0"/>
                                          <w:marRight w:val="0"/>
                                          <w:marTop w:val="15"/>
                                          <w:marBottom w:val="0"/>
                                          <w:divBdr>
                                            <w:top w:val="none" w:sz="0" w:space="0" w:color="auto"/>
                                            <w:left w:val="none" w:sz="0" w:space="0" w:color="auto"/>
                                            <w:bottom w:val="none" w:sz="0" w:space="0" w:color="auto"/>
                                            <w:right w:val="none" w:sz="0" w:space="0" w:color="auto"/>
                                          </w:divBdr>
                                          <w:divsChild>
                                            <w:div w:id="1323578798">
                                              <w:marLeft w:val="0"/>
                                              <w:marRight w:val="0"/>
                                              <w:marTop w:val="0"/>
                                              <w:marBottom w:val="0"/>
                                              <w:divBdr>
                                                <w:top w:val="none" w:sz="0" w:space="0" w:color="auto"/>
                                                <w:left w:val="none" w:sz="0" w:space="0" w:color="auto"/>
                                                <w:bottom w:val="none" w:sz="0" w:space="0" w:color="auto"/>
                                                <w:right w:val="none" w:sz="0" w:space="0" w:color="auto"/>
                                              </w:divBdr>
                                              <w:divsChild>
                                                <w:div w:id="1323578805">
                                                  <w:marLeft w:val="0"/>
                                                  <w:marRight w:val="0"/>
                                                  <w:marTop w:val="0"/>
                                                  <w:marBottom w:val="0"/>
                                                  <w:divBdr>
                                                    <w:top w:val="none" w:sz="0" w:space="0" w:color="auto"/>
                                                    <w:left w:val="none" w:sz="0" w:space="0" w:color="auto"/>
                                                    <w:bottom w:val="none" w:sz="0" w:space="0" w:color="auto"/>
                                                    <w:right w:val="none" w:sz="0" w:space="0" w:color="auto"/>
                                                  </w:divBdr>
                                                  <w:divsChild>
                                                    <w:div w:id="1323578795">
                                                      <w:marLeft w:val="0"/>
                                                      <w:marRight w:val="0"/>
                                                      <w:marTop w:val="0"/>
                                                      <w:marBottom w:val="0"/>
                                                      <w:divBdr>
                                                        <w:top w:val="none" w:sz="0" w:space="0" w:color="auto"/>
                                                        <w:left w:val="none" w:sz="0" w:space="0" w:color="auto"/>
                                                        <w:bottom w:val="none" w:sz="0" w:space="0" w:color="auto"/>
                                                        <w:right w:val="none" w:sz="0" w:space="0" w:color="auto"/>
                                                      </w:divBdr>
                                                      <w:divsChild>
                                                        <w:div w:id="132357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marifetname.eu/forum/dua_ve_zikir/musebbiati_asere-t4074.0.html;topicseen" TargetMode="External"/><Relationship Id="rId2" Type="http://schemas.openxmlformats.org/officeDocument/2006/relationships/hyperlink" Target="http://marifetname.eu/forum/dua_ve_zikir/musebbiati_asere-t4074.5.html;wap2" TargetMode="External"/><Relationship Id="rId1" Type="http://schemas.openxmlformats.org/officeDocument/2006/relationships/hyperlink" Target="http://www.tasavvufason.com/?mod=content&amp;act=topicshow&amp;id=100" TargetMode="External"/><Relationship Id="rId4" Type="http://schemas.openxmlformats.org/officeDocument/2006/relationships/hyperlink" Target="http://www.bilgicagi.net/forum/forum_posts.asp?TID=4731&amp;OB=DE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77</TotalTime>
  <Pages>3</Pages>
  <Words>647</Words>
  <Characters>3689</Characters>
  <Application>Microsoft Office Outlook</Application>
  <DocSecurity>0</DocSecurity>
  <Lines>0</Lines>
  <Paragraphs>0</Paragraphs>
  <ScaleCrop>false</ScaleCrop>
  <Company>24-09-2008</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dc:creator>
  <cp:keywords/>
  <dc:description/>
  <cp:lastModifiedBy>Mehmet</cp:lastModifiedBy>
  <cp:revision>15</cp:revision>
  <dcterms:created xsi:type="dcterms:W3CDTF">2010-01-27T14:58:00Z</dcterms:created>
  <dcterms:modified xsi:type="dcterms:W3CDTF">2010-03-06T11:53:00Z</dcterms:modified>
</cp:coreProperties>
</file>